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BD" w:rsidRPr="002022E5" w:rsidRDefault="003C72BD" w:rsidP="003C72BD">
      <w:pPr>
        <w:pStyle w:val="Title"/>
        <w:spacing w:line="360" w:lineRule="auto"/>
        <w:jc w:val="left"/>
        <w:rPr>
          <w:rFonts w:ascii="Arial" w:hAnsi="Arial" w:cs="Arial"/>
          <w:szCs w:val="24"/>
          <w:u w:val="single"/>
        </w:rPr>
      </w:pPr>
      <w:r>
        <w:rPr>
          <w:rFonts w:ascii="Arial" w:hAnsi="Arial" w:cs="Arial"/>
          <w:szCs w:val="24"/>
          <w:u w:val="single"/>
        </w:rPr>
        <w:t>COUNRYSIDE SERVICES LIMITED - AGRI-FOOD CO-OPERATION SCHEME</w:t>
      </w:r>
    </w:p>
    <w:p w:rsidR="003C72BD" w:rsidRPr="002022E5" w:rsidRDefault="003C72BD" w:rsidP="003C72BD">
      <w:pPr>
        <w:pStyle w:val="Title"/>
        <w:spacing w:line="360" w:lineRule="auto"/>
        <w:jc w:val="left"/>
        <w:rPr>
          <w:rFonts w:ascii="Arial" w:hAnsi="Arial" w:cs="Arial"/>
          <w:szCs w:val="24"/>
          <w:u w:val="single"/>
        </w:rPr>
      </w:pPr>
    </w:p>
    <w:p w:rsidR="003C72BD" w:rsidRPr="00691DD8" w:rsidRDefault="003C72BD" w:rsidP="003C72BD">
      <w:pPr>
        <w:spacing w:line="360" w:lineRule="auto"/>
        <w:rPr>
          <w:rFonts w:ascii="Arial" w:hAnsi="Arial" w:cs="Arial"/>
          <w:b/>
        </w:rPr>
      </w:pPr>
      <w:r w:rsidRPr="002022E5">
        <w:rPr>
          <w:rFonts w:ascii="Arial" w:hAnsi="Arial" w:cs="Arial"/>
          <w:b/>
          <w:sz w:val="24"/>
          <w:szCs w:val="24"/>
          <w:u w:val="single"/>
        </w:rPr>
        <w:t>INFORMATION NOTE</w:t>
      </w:r>
      <w:r w:rsidR="00691DD8">
        <w:rPr>
          <w:rFonts w:ascii="Arial" w:hAnsi="Arial" w:cs="Arial"/>
          <w:b/>
          <w:sz w:val="24"/>
          <w:szCs w:val="24"/>
        </w:rPr>
        <w:t xml:space="preserve">   -- </w:t>
      </w:r>
      <w:r w:rsidR="00691DD8" w:rsidRPr="004A7CE3">
        <w:rPr>
          <w:rFonts w:ascii="Arial" w:hAnsi="Arial" w:cs="Arial"/>
          <w:b/>
          <w:sz w:val="24"/>
          <w:szCs w:val="24"/>
        </w:rPr>
        <w:t>Self Employed Specialist Mentors</w:t>
      </w:r>
      <w:r w:rsidR="00691DD8" w:rsidRPr="00691DD8">
        <w:rPr>
          <w:rFonts w:ascii="Arial" w:hAnsi="Arial" w:cs="Arial"/>
          <w:b/>
        </w:rPr>
        <w:t xml:space="preserve"> </w:t>
      </w:r>
    </w:p>
    <w:p w:rsidR="003C72BD" w:rsidRPr="002022E5" w:rsidRDefault="003C72BD" w:rsidP="003C72BD">
      <w:pPr>
        <w:spacing w:line="360" w:lineRule="auto"/>
        <w:rPr>
          <w:rFonts w:ascii="Arial" w:hAnsi="Arial" w:cs="Arial"/>
          <w:b/>
          <w:sz w:val="24"/>
          <w:szCs w:val="24"/>
        </w:rPr>
      </w:pPr>
    </w:p>
    <w:p w:rsidR="003C72BD" w:rsidRPr="002022E5" w:rsidRDefault="00691DD8" w:rsidP="003C72BD">
      <w:pPr>
        <w:spacing w:line="360" w:lineRule="auto"/>
        <w:rPr>
          <w:rFonts w:ascii="Arial" w:hAnsi="Arial" w:cs="Arial"/>
          <w:sz w:val="24"/>
          <w:szCs w:val="24"/>
        </w:rPr>
      </w:pPr>
      <w:r>
        <w:rPr>
          <w:rFonts w:ascii="Arial" w:hAnsi="Arial" w:cs="Arial"/>
          <w:b/>
          <w:sz w:val="24"/>
          <w:szCs w:val="24"/>
        </w:rPr>
        <w:t>Register of Specialist Mentors</w:t>
      </w:r>
      <w:r w:rsidR="003C72BD" w:rsidRPr="002022E5">
        <w:rPr>
          <w:rFonts w:ascii="Arial" w:hAnsi="Arial" w:cs="Arial"/>
          <w:b/>
          <w:sz w:val="24"/>
          <w:szCs w:val="24"/>
        </w:rPr>
        <w:t xml:space="preserve"> (</w:t>
      </w:r>
      <w:r w:rsidR="003C72BD">
        <w:rPr>
          <w:rFonts w:ascii="Arial" w:hAnsi="Arial" w:cs="Arial"/>
          <w:b/>
          <w:sz w:val="24"/>
          <w:szCs w:val="24"/>
        </w:rPr>
        <w:t>Agri-Food Co-Operation Scheme</w:t>
      </w:r>
      <w:r w:rsidR="003C72BD" w:rsidRPr="002022E5">
        <w:rPr>
          <w:rFonts w:ascii="Arial" w:hAnsi="Arial" w:cs="Arial"/>
          <w:sz w:val="24"/>
          <w:szCs w:val="24"/>
        </w:rPr>
        <w:t>)</w:t>
      </w:r>
      <w:r w:rsidR="003C72BD" w:rsidRPr="002022E5">
        <w:rPr>
          <w:rFonts w:ascii="Arial" w:hAnsi="Arial" w:cs="Arial"/>
          <w:b/>
          <w:sz w:val="24"/>
          <w:szCs w:val="24"/>
        </w:rPr>
        <w:t xml:space="preserve"> </w:t>
      </w:r>
    </w:p>
    <w:p w:rsidR="003C72BD" w:rsidRPr="00791449" w:rsidRDefault="003C72BD" w:rsidP="003C72BD">
      <w:pPr>
        <w:pStyle w:val="Title"/>
        <w:spacing w:line="360" w:lineRule="auto"/>
        <w:jc w:val="left"/>
        <w:rPr>
          <w:rFonts w:ascii="Arial" w:hAnsi="Arial" w:cs="Arial"/>
          <w:szCs w:val="24"/>
          <w:u w:val="single"/>
        </w:rPr>
      </w:pPr>
    </w:p>
    <w:p w:rsidR="003C72BD" w:rsidRPr="00791449" w:rsidRDefault="003C72BD" w:rsidP="00034230">
      <w:pPr>
        <w:pStyle w:val="Title"/>
        <w:spacing w:line="360" w:lineRule="auto"/>
        <w:jc w:val="left"/>
        <w:rPr>
          <w:rFonts w:ascii="Arial" w:hAnsi="Arial" w:cs="Arial"/>
          <w:szCs w:val="24"/>
        </w:rPr>
      </w:pPr>
      <w:r w:rsidRPr="00791449">
        <w:rPr>
          <w:rFonts w:ascii="Arial" w:hAnsi="Arial" w:cs="Arial"/>
          <w:b w:val="0"/>
          <w:szCs w:val="24"/>
        </w:rPr>
        <w:t>Th</w:t>
      </w:r>
      <w:r w:rsidR="00691DD8">
        <w:rPr>
          <w:rFonts w:ascii="Arial" w:hAnsi="Arial" w:cs="Arial"/>
          <w:b w:val="0"/>
          <w:szCs w:val="24"/>
        </w:rPr>
        <w:t>e Register of Specialist Mentors</w:t>
      </w:r>
      <w:r w:rsidRPr="00791449">
        <w:rPr>
          <w:rFonts w:ascii="Arial" w:hAnsi="Arial" w:cs="Arial"/>
          <w:b w:val="0"/>
          <w:szCs w:val="24"/>
        </w:rPr>
        <w:t xml:space="preserve"> is being established to identify self-employed </w:t>
      </w:r>
      <w:r w:rsidR="00691DD8">
        <w:rPr>
          <w:rFonts w:ascii="Arial" w:hAnsi="Arial" w:cs="Arial"/>
          <w:b w:val="0"/>
          <w:szCs w:val="24"/>
        </w:rPr>
        <w:t>specialist mentors</w:t>
      </w:r>
      <w:r w:rsidRPr="00791449">
        <w:rPr>
          <w:rFonts w:ascii="Arial" w:hAnsi="Arial" w:cs="Arial"/>
          <w:b w:val="0"/>
          <w:szCs w:val="24"/>
        </w:rPr>
        <w:t xml:space="preserve"> with the required skills and experience, who can work on their own initiative to contribute to the delivery of the Agri-Food Co-operation Scheme.  </w:t>
      </w:r>
      <w:r w:rsidRPr="00034230">
        <w:rPr>
          <w:rFonts w:ascii="Arial" w:hAnsi="Arial" w:cs="Arial"/>
          <w:b w:val="0"/>
          <w:szCs w:val="24"/>
        </w:rPr>
        <w:t>The Register will</w:t>
      </w:r>
      <w:r w:rsidR="008B0A0C">
        <w:rPr>
          <w:rFonts w:ascii="Arial" w:hAnsi="Arial" w:cs="Arial"/>
          <w:b w:val="0"/>
          <w:szCs w:val="24"/>
        </w:rPr>
        <w:t xml:space="preserve"> be established from March</w:t>
      </w:r>
      <w:r w:rsidR="00691DD8">
        <w:rPr>
          <w:rFonts w:ascii="Arial" w:hAnsi="Arial" w:cs="Arial"/>
          <w:b w:val="0"/>
          <w:szCs w:val="24"/>
        </w:rPr>
        <w:t xml:space="preserve"> 2019</w:t>
      </w:r>
      <w:r w:rsidRPr="00034230">
        <w:rPr>
          <w:rFonts w:ascii="Arial" w:hAnsi="Arial" w:cs="Arial"/>
          <w:b w:val="0"/>
          <w:szCs w:val="24"/>
        </w:rPr>
        <w:t xml:space="preserve"> and retained for up to 5 years.</w:t>
      </w:r>
      <w:r w:rsidRPr="00791449">
        <w:rPr>
          <w:rFonts w:ascii="Arial" w:hAnsi="Arial" w:cs="Arial"/>
          <w:szCs w:val="24"/>
        </w:rPr>
        <w:t xml:space="preserve"> </w:t>
      </w:r>
    </w:p>
    <w:p w:rsidR="003C72BD" w:rsidRPr="00791449" w:rsidRDefault="003C72BD" w:rsidP="003C72BD">
      <w:pPr>
        <w:pStyle w:val="Title"/>
        <w:tabs>
          <w:tab w:val="left" w:pos="6210"/>
        </w:tabs>
        <w:spacing w:line="360" w:lineRule="auto"/>
        <w:jc w:val="left"/>
        <w:rPr>
          <w:rFonts w:ascii="Arial" w:hAnsi="Arial" w:cs="Arial"/>
          <w:szCs w:val="24"/>
          <w:u w:val="single"/>
        </w:rPr>
      </w:pPr>
      <w:r>
        <w:rPr>
          <w:rFonts w:ascii="Arial" w:hAnsi="Arial" w:cs="Arial"/>
          <w:szCs w:val="24"/>
          <w:u w:val="single"/>
        </w:rPr>
        <w:tab/>
      </w:r>
    </w:p>
    <w:p w:rsidR="003C72BD" w:rsidRDefault="003C72BD" w:rsidP="003C72BD">
      <w:pPr>
        <w:spacing w:line="360" w:lineRule="auto"/>
        <w:rPr>
          <w:rFonts w:ascii="Arial" w:hAnsi="Arial" w:cs="Arial"/>
          <w:b/>
          <w:sz w:val="24"/>
          <w:szCs w:val="24"/>
        </w:rPr>
      </w:pPr>
      <w:r>
        <w:rPr>
          <w:rFonts w:ascii="Arial" w:hAnsi="Arial" w:cs="Arial"/>
          <w:b/>
          <w:sz w:val="24"/>
          <w:szCs w:val="24"/>
        </w:rPr>
        <w:t>1.</w:t>
      </w:r>
      <w:r>
        <w:rPr>
          <w:rFonts w:ascii="Arial" w:hAnsi="Arial" w:cs="Arial"/>
          <w:b/>
          <w:sz w:val="24"/>
          <w:szCs w:val="24"/>
        </w:rPr>
        <w:tab/>
      </w:r>
      <w:r w:rsidRPr="0020744E">
        <w:rPr>
          <w:rFonts w:ascii="Arial" w:hAnsi="Arial" w:cs="Arial"/>
          <w:b/>
          <w:sz w:val="24"/>
          <w:szCs w:val="24"/>
          <w:u w:val="single"/>
        </w:rPr>
        <w:t>BACKGROUND</w:t>
      </w:r>
    </w:p>
    <w:p w:rsidR="003C72BD" w:rsidRDefault="003C72BD" w:rsidP="003C72BD">
      <w:pPr>
        <w:spacing w:line="360" w:lineRule="auto"/>
        <w:rPr>
          <w:rFonts w:ascii="Arial" w:hAnsi="Arial" w:cs="Arial"/>
          <w:b/>
          <w:sz w:val="24"/>
          <w:szCs w:val="24"/>
        </w:rPr>
      </w:pPr>
      <w:r>
        <w:rPr>
          <w:rFonts w:ascii="Arial" w:hAnsi="Arial" w:cs="Arial"/>
          <w:b/>
          <w:sz w:val="24"/>
          <w:szCs w:val="24"/>
        </w:rPr>
        <w:t>1.1</w:t>
      </w:r>
      <w:r>
        <w:rPr>
          <w:rFonts w:ascii="Arial" w:hAnsi="Arial" w:cs="Arial"/>
          <w:b/>
          <w:sz w:val="24"/>
          <w:szCs w:val="24"/>
        </w:rPr>
        <w:tab/>
        <w:t>GENERAL</w:t>
      </w:r>
    </w:p>
    <w:p w:rsidR="003C72BD" w:rsidRPr="00791449" w:rsidRDefault="003C72BD" w:rsidP="003C72BD">
      <w:pPr>
        <w:spacing w:line="360" w:lineRule="auto"/>
        <w:rPr>
          <w:rFonts w:ascii="Arial" w:hAnsi="Arial" w:cs="Arial"/>
          <w:color w:val="000000"/>
          <w:sz w:val="24"/>
          <w:szCs w:val="24"/>
        </w:rPr>
      </w:pPr>
      <w:r w:rsidRPr="00791449">
        <w:rPr>
          <w:rFonts w:ascii="Arial" w:hAnsi="Arial" w:cs="Arial"/>
          <w:color w:val="000000"/>
          <w:sz w:val="24"/>
          <w:szCs w:val="24"/>
        </w:rPr>
        <w:t>Countryside Services Ltd (CSL) is</w:t>
      </w:r>
      <w:r>
        <w:rPr>
          <w:rFonts w:ascii="Arial" w:hAnsi="Arial" w:cs="Arial"/>
          <w:color w:val="000000"/>
          <w:sz w:val="24"/>
          <w:szCs w:val="24"/>
        </w:rPr>
        <w:t xml:space="preserve"> a</w:t>
      </w:r>
      <w:r w:rsidRPr="00791449">
        <w:rPr>
          <w:rFonts w:ascii="Arial" w:hAnsi="Arial" w:cs="Arial"/>
          <w:color w:val="000000"/>
          <w:sz w:val="24"/>
          <w:szCs w:val="24"/>
        </w:rPr>
        <w:t xml:space="preserve"> wholly owned commercially independent subsidiary of the Ulster Farmers Union and has been in operation since 1998 to provide a range of information, commercial and professional services to the farming and rural community.</w:t>
      </w:r>
    </w:p>
    <w:p w:rsidR="003C72BD" w:rsidRPr="00791449" w:rsidRDefault="003C72BD" w:rsidP="003C72BD">
      <w:pPr>
        <w:spacing w:line="360" w:lineRule="auto"/>
        <w:rPr>
          <w:rFonts w:ascii="Arial" w:hAnsi="Arial" w:cs="Arial"/>
          <w:color w:val="000000"/>
          <w:sz w:val="24"/>
          <w:szCs w:val="24"/>
        </w:rPr>
      </w:pPr>
      <w:r w:rsidRPr="00791449">
        <w:rPr>
          <w:rFonts w:ascii="Arial" w:hAnsi="Arial" w:cs="Arial"/>
          <w:color w:val="000000"/>
          <w:sz w:val="24"/>
          <w:szCs w:val="24"/>
        </w:rPr>
        <w:t xml:space="preserve">CSL have been awarded the contract by the Department of Agriculture, Environment and Rural Affairs (DAERA) to support DAERA in delivery of the Agri-Food Co-operation Scheme.  The scheme </w:t>
      </w:r>
      <w:r w:rsidR="000411DE">
        <w:rPr>
          <w:rFonts w:ascii="Arial" w:hAnsi="Arial" w:cs="Arial"/>
          <w:color w:val="000000"/>
          <w:sz w:val="24"/>
          <w:szCs w:val="24"/>
        </w:rPr>
        <w:t xml:space="preserve">is now </w:t>
      </w:r>
      <w:r w:rsidRPr="00791449">
        <w:rPr>
          <w:rFonts w:ascii="Arial" w:hAnsi="Arial" w:cs="Arial"/>
          <w:color w:val="000000"/>
          <w:sz w:val="24"/>
          <w:szCs w:val="24"/>
        </w:rPr>
        <w:t xml:space="preserve">open for applications and is expected to run for a maximum of </w:t>
      </w:r>
      <w:r>
        <w:rPr>
          <w:rFonts w:ascii="Arial" w:hAnsi="Arial" w:cs="Arial"/>
          <w:color w:val="000000"/>
          <w:sz w:val="24"/>
          <w:szCs w:val="24"/>
        </w:rPr>
        <w:t>five</w:t>
      </w:r>
      <w:r w:rsidRPr="00791449">
        <w:rPr>
          <w:rFonts w:ascii="Arial" w:hAnsi="Arial" w:cs="Arial"/>
          <w:color w:val="000000"/>
          <w:sz w:val="24"/>
          <w:szCs w:val="24"/>
        </w:rPr>
        <w:t xml:space="preserve"> years.</w:t>
      </w:r>
    </w:p>
    <w:p w:rsidR="003C72BD" w:rsidRDefault="003C72BD" w:rsidP="003C72BD">
      <w:pPr>
        <w:spacing w:line="360" w:lineRule="auto"/>
        <w:rPr>
          <w:rFonts w:ascii="Arial" w:hAnsi="Arial" w:cs="Arial"/>
          <w:sz w:val="24"/>
          <w:szCs w:val="24"/>
        </w:rPr>
      </w:pPr>
    </w:p>
    <w:p w:rsidR="003C72BD" w:rsidRDefault="003C72BD" w:rsidP="003C72BD">
      <w:pPr>
        <w:spacing w:line="360" w:lineRule="auto"/>
        <w:rPr>
          <w:rFonts w:ascii="Arial" w:hAnsi="Arial" w:cs="Arial"/>
          <w:sz w:val="24"/>
          <w:szCs w:val="24"/>
        </w:rPr>
      </w:pPr>
      <w:r>
        <w:rPr>
          <w:rFonts w:ascii="Arial" w:hAnsi="Arial" w:cs="Arial"/>
          <w:b/>
          <w:spacing w:val="-3"/>
          <w:sz w:val="24"/>
          <w:szCs w:val="24"/>
        </w:rPr>
        <w:t xml:space="preserve">1.2. </w:t>
      </w:r>
      <w:r>
        <w:rPr>
          <w:rFonts w:ascii="Arial" w:hAnsi="Arial" w:cs="Arial"/>
          <w:b/>
          <w:spacing w:val="-3"/>
          <w:sz w:val="24"/>
          <w:szCs w:val="24"/>
        </w:rPr>
        <w:tab/>
        <w:t>The Agri-Food Co-operation Scheme (AFCS)</w:t>
      </w:r>
    </w:p>
    <w:p w:rsidR="003C72BD" w:rsidRPr="001F5930" w:rsidRDefault="003C72BD" w:rsidP="001F5930">
      <w:pPr>
        <w:widowControl w:val="0"/>
        <w:spacing w:line="360" w:lineRule="auto"/>
        <w:jc w:val="both"/>
        <w:rPr>
          <w:rFonts w:ascii="Arial" w:hAnsi="Arial" w:cs="Arial"/>
          <w:sz w:val="24"/>
          <w:szCs w:val="24"/>
        </w:rPr>
      </w:pPr>
      <w:r w:rsidRPr="00791449">
        <w:rPr>
          <w:rFonts w:ascii="Arial" w:hAnsi="Arial" w:cs="Arial"/>
          <w:sz w:val="24"/>
          <w:szCs w:val="24"/>
        </w:rPr>
        <w:t>The scheme will support new co-operative initiatives that lead to more effective and sustainable supply chains and help agri-food businesses become more sustainable and competitive.</w:t>
      </w:r>
    </w:p>
    <w:p w:rsidR="003C72BD" w:rsidRPr="00791449" w:rsidRDefault="003C72BD" w:rsidP="003C72BD">
      <w:pPr>
        <w:widowControl w:val="0"/>
        <w:spacing w:line="360" w:lineRule="auto"/>
        <w:jc w:val="both"/>
        <w:rPr>
          <w:rFonts w:ascii="Arial" w:hAnsi="Arial" w:cs="Arial"/>
          <w:sz w:val="24"/>
          <w:szCs w:val="24"/>
        </w:rPr>
      </w:pPr>
      <w:r w:rsidRPr="00791449">
        <w:rPr>
          <w:rFonts w:ascii="Arial" w:hAnsi="Arial" w:cs="Arial"/>
          <w:sz w:val="24"/>
          <w:szCs w:val="24"/>
        </w:rPr>
        <w:t xml:space="preserve">The Scheme is part of the Northern Ireland Rural Development Programme 2014-2020 and is jointly funded by the European Agricultural Fund for Rural Development (EAFRD) and DAERA. </w:t>
      </w:r>
    </w:p>
    <w:p w:rsidR="003C72BD" w:rsidRDefault="003C72BD" w:rsidP="003C72BD">
      <w:pPr>
        <w:spacing w:line="360" w:lineRule="auto"/>
        <w:ind w:left="720"/>
        <w:jc w:val="both"/>
        <w:rPr>
          <w:rFonts w:ascii="Calibri" w:hAnsi="Calibri" w:cs="Calibri"/>
        </w:rPr>
      </w:pPr>
    </w:p>
    <w:p w:rsidR="003C72BD" w:rsidRPr="0031026B" w:rsidRDefault="003C72BD" w:rsidP="003C72BD">
      <w:pPr>
        <w:pStyle w:val="ListParagraph"/>
        <w:spacing w:line="360" w:lineRule="auto"/>
        <w:ind w:left="0"/>
        <w:jc w:val="both"/>
        <w:rPr>
          <w:rFonts w:cs="Arial"/>
          <w:w w:val="107"/>
          <w:szCs w:val="24"/>
        </w:rPr>
      </w:pPr>
      <w:r w:rsidRPr="0031026B">
        <w:rPr>
          <w:rFonts w:cs="Arial"/>
          <w:w w:val="107"/>
          <w:szCs w:val="24"/>
        </w:rPr>
        <w:lastRenderedPageBreak/>
        <w:t>The AFC</w:t>
      </w:r>
      <w:r>
        <w:rPr>
          <w:rFonts w:cs="Arial"/>
          <w:w w:val="107"/>
          <w:szCs w:val="24"/>
        </w:rPr>
        <w:t>S</w:t>
      </w:r>
      <w:r w:rsidRPr="0031026B">
        <w:rPr>
          <w:rFonts w:cs="Arial"/>
          <w:w w:val="107"/>
          <w:szCs w:val="24"/>
        </w:rPr>
        <w:t xml:space="preserve"> </w:t>
      </w:r>
      <w:r>
        <w:rPr>
          <w:rFonts w:cs="Arial"/>
          <w:w w:val="107"/>
          <w:szCs w:val="24"/>
        </w:rPr>
        <w:t xml:space="preserve">recognises that </w:t>
      </w:r>
      <w:r w:rsidRPr="0031026B">
        <w:rPr>
          <w:rFonts w:cs="Arial"/>
          <w:bCs/>
          <w:szCs w:val="24"/>
        </w:rPr>
        <w:t>the sustainability of a supply chain relies on adding value to the customer and generating a profit for each business in the chain.</w:t>
      </w:r>
    </w:p>
    <w:p w:rsidR="003C72BD" w:rsidRDefault="003C72BD" w:rsidP="003C72BD">
      <w:pPr>
        <w:pStyle w:val="ListParagraph"/>
        <w:spacing w:line="360" w:lineRule="auto"/>
        <w:ind w:left="0"/>
        <w:jc w:val="both"/>
        <w:rPr>
          <w:rFonts w:cs="Arial"/>
          <w:w w:val="107"/>
          <w:szCs w:val="24"/>
        </w:rPr>
      </w:pPr>
      <w:r w:rsidRPr="0031026B">
        <w:rPr>
          <w:rFonts w:cs="Arial"/>
          <w:w w:val="107"/>
          <w:szCs w:val="24"/>
        </w:rPr>
        <w:t xml:space="preserve">The scheme </w:t>
      </w:r>
      <w:r>
        <w:rPr>
          <w:rFonts w:cs="Arial"/>
          <w:w w:val="107"/>
          <w:szCs w:val="24"/>
        </w:rPr>
        <w:t xml:space="preserve">also </w:t>
      </w:r>
      <w:r w:rsidRPr="0031026B">
        <w:rPr>
          <w:rFonts w:cs="Arial"/>
          <w:w w:val="107"/>
          <w:szCs w:val="24"/>
        </w:rPr>
        <w:t>recognises the difficulty producers face in finding the time to devote to co-operation activity and in identifying the expertise and resources necessary to progress joint initiatives. The purpose of the scheme is to help overcome these barriers.</w:t>
      </w:r>
    </w:p>
    <w:p w:rsidR="001F5930" w:rsidRPr="0031026B" w:rsidRDefault="001F5930" w:rsidP="003C72BD">
      <w:pPr>
        <w:pStyle w:val="ListParagraph"/>
        <w:spacing w:line="360" w:lineRule="auto"/>
        <w:ind w:left="0"/>
        <w:jc w:val="both"/>
        <w:rPr>
          <w:rFonts w:cs="Arial"/>
          <w:bCs/>
          <w:szCs w:val="24"/>
        </w:rPr>
      </w:pPr>
    </w:p>
    <w:p w:rsidR="003C72BD" w:rsidRDefault="003C72BD" w:rsidP="003C72BD">
      <w:pPr>
        <w:spacing w:line="360" w:lineRule="auto"/>
        <w:jc w:val="both"/>
        <w:rPr>
          <w:rFonts w:ascii="Arial" w:hAnsi="Arial" w:cs="Arial"/>
          <w:w w:val="107"/>
          <w:sz w:val="24"/>
          <w:szCs w:val="24"/>
        </w:rPr>
      </w:pPr>
      <w:r w:rsidRPr="0031026B">
        <w:rPr>
          <w:rFonts w:ascii="Arial" w:hAnsi="Arial" w:cs="Arial"/>
          <w:w w:val="107"/>
          <w:sz w:val="24"/>
          <w:szCs w:val="24"/>
        </w:rPr>
        <w:t xml:space="preserve">The scheme will give like-minded businesses within the agri-food sector the opportunity to work together to explore ways of improving returns from the supply chain. </w:t>
      </w:r>
    </w:p>
    <w:p w:rsidR="003C72BD" w:rsidRPr="00324349" w:rsidRDefault="003C72BD" w:rsidP="003C72BD">
      <w:pPr>
        <w:spacing w:line="360" w:lineRule="auto"/>
        <w:jc w:val="both"/>
        <w:rPr>
          <w:rFonts w:ascii="Arial" w:hAnsi="Arial" w:cs="Arial"/>
          <w:w w:val="107"/>
          <w:sz w:val="24"/>
          <w:szCs w:val="24"/>
        </w:rPr>
      </w:pPr>
    </w:p>
    <w:p w:rsidR="003C72BD" w:rsidRPr="0031026B" w:rsidRDefault="003C72BD" w:rsidP="003C72BD">
      <w:pPr>
        <w:spacing w:line="360" w:lineRule="auto"/>
        <w:jc w:val="both"/>
        <w:rPr>
          <w:rFonts w:ascii="Arial" w:hAnsi="Arial" w:cs="Arial"/>
          <w:w w:val="107"/>
          <w:sz w:val="24"/>
          <w:szCs w:val="24"/>
        </w:rPr>
      </w:pPr>
      <w:r w:rsidRPr="0031026B">
        <w:rPr>
          <w:rFonts w:ascii="Arial" w:hAnsi="Arial" w:cs="Arial"/>
          <w:w w:val="107"/>
          <w:sz w:val="24"/>
          <w:szCs w:val="24"/>
        </w:rPr>
        <w:t xml:space="preserve">The AFCS will not provide capital funding for new technologies/equipment. </w:t>
      </w:r>
    </w:p>
    <w:p w:rsidR="003C72BD" w:rsidRPr="0031026B" w:rsidRDefault="003C72BD" w:rsidP="003C72BD">
      <w:pPr>
        <w:tabs>
          <w:tab w:val="left" w:pos="-720"/>
        </w:tabs>
        <w:suppressAutoHyphens/>
        <w:rPr>
          <w:rFonts w:ascii="Arial" w:hAnsi="Arial" w:cs="Arial"/>
          <w:b/>
          <w:spacing w:val="-3"/>
          <w:sz w:val="24"/>
          <w:szCs w:val="24"/>
        </w:rPr>
      </w:pPr>
    </w:p>
    <w:p w:rsidR="003C72BD" w:rsidRDefault="003C72BD" w:rsidP="003C72BD">
      <w:pPr>
        <w:spacing w:line="360" w:lineRule="auto"/>
        <w:rPr>
          <w:rFonts w:ascii="Arial" w:hAnsi="Arial" w:cs="Arial"/>
          <w:sz w:val="24"/>
          <w:szCs w:val="24"/>
        </w:rPr>
      </w:pPr>
    </w:p>
    <w:p w:rsidR="003C72BD" w:rsidRDefault="003C72BD" w:rsidP="003C72BD">
      <w:pPr>
        <w:spacing w:line="360" w:lineRule="auto"/>
        <w:rPr>
          <w:rFonts w:ascii="Arial" w:hAnsi="Arial" w:cs="Arial"/>
          <w:sz w:val="24"/>
          <w:szCs w:val="24"/>
        </w:rPr>
      </w:pPr>
      <w:r>
        <w:rPr>
          <w:rFonts w:ascii="Arial" w:hAnsi="Arial" w:cs="Arial"/>
          <w:b/>
          <w:sz w:val="24"/>
          <w:szCs w:val="24"/>
        </w:rPr>
        <w:t>1.3  Group Eligibility</w:t>
      </w:r>
    </w:p>
    <w:p w:rsidR="003C72BD" w:rsidRPr="0031026B" w:rsidRDefault="003C72BD" w:rsidP="003C72BD">
      <w:pPr>
        <w:pStyle w:val="ListParagraph"/>
        <w:spacing w:line="360" w:lineRule="auto"/>
        <w:ind w:left="0"/>
        <w:jc w:val="both"/>
        <w:rPr>
          <w:rFonts w:cs="Arial"/>
          <w:w w:val="107"/>
          <w:szCs w:val="24"/>
        </w:rPr>
      </w:pPr>
      <w:r w:rsidRPr="0031026B">
        <w:rPr>
          <w:rFonts w:cs="Arial"/>
          <w:w w:val="107"/>
          <w:szCs w:val="24"/>
        </w:rPr>
        <w:t xml:space="preserve">Applications </w:t>
      </w:r>
      <w:r w:rsidR="001F5930">
        <w:rPr>
          <w:rFonts w:cs="Arial"/>
          <w:w w:val="107"/>
          <w:szCs w:val="24"/>
        </w:rPr>
        <w:t>will be</w:t>
      </w:r>
      <w:r w:rsidRPr="0031026B">
        <w:rPr>
          <w:rFonts w:cs="Arial"/>
          <w:w w:val="107"/>
          <w:szCs w:val="24"/>
        </w:rPr>
        <w:t xml:space="preserve"> welcomed from groups of individuals and/or groups of businesses </w:t>
      </w:r>
      <w:r w:rsidRPr="0031026B">
        <w:rPr>
          <w:rFonts w:cs="Arial"/>
          <w:szCs w:val="24"/>
          <w:lang w:bidi="he-IL"/>
        </w:rPr>
        <w:t xml:space="preserve">in the agri-food sector co-operating with partners within their respective supply chains to address an identified need in an eligible sector. </w:t>
      </w:r>
    </w:p>
    <w:p w:rsidR="003C72BD" w:rsidRPr="00A139D6" w:rsidRDefault="003C72BD" w:rsidP="003C72BD">
      <w:pPr>
        <w:pStyle w:val="ListParagraph"/>
        <w:spacing w:line="360" w:lineRule="auto"/>
        <w:ind w:left="0"/>
        <w:jc w:val="both"/>
        <w:rPr>
          <w:rFonts w:cs="Calibri"/>
          <w:w w:val="107"/>
          <w:szCs w:val="24"/>
        </w:rPr>
      </w:pPr>
    </w:p>
    <w:p w:rsidR="003C72BD" w:rsidRPr="00007CD6" w:rsidRDefault="003C72BD" w:rsidP="003C72BD">
      <w:pPr>
        <w:spacing w:line="360" w:lineRule="auto"/>
        <w:jc w:val="both"/>
        <w:rPr>
          <w:rFonts w:ascii="Arial" w:hAnsi="Arial" w:cs="Arial"/>
          <w:w w:val="107"/>
          <w:sz w:val="24"/>
          <w:szCs w:val="24"/>
        </w:rPr>
      </w:pPr>
      <w:r w:rsidRPr="00007CD6">
        <w:rPr>
          <w:rFonts w:ascii="Arial" w:hAnsi="Arial" w:cs="Arial"/>
          <w:w w:val="107"/>
          <w:sz w:val="24"/>
          <w:szCs w:val="24"/>
        </w:rPr>
        <w:t>Groups must consist of at least two or more businesses operating within the one supply chain. The lead applicant must be a farmer</w:t>
      </w:r>
      <w:r>
        <w:rPr>
          <w:rFonts w:ascii="Arial" w:hAnsi="Arial" w:cs="Arial"/>
          <w:w w:val="107"/>
          <w:sz w:val="24"/>
          <w:szCs w:val="24"/>
        </w:rPr>
        <w:t xml:space="preserve"> </w:t>
      </w:r>
      <w:r w:rsidRPr="00007CD6">
        <w:rPr>
          <w:rFonts w:ascii="Arial" w:hAnsi="Arial" w:cs="Arial"/>
          <w:w w:val="107"/>
          <w:sz w:val="24"/>
          <w:szCs w:val="24"/>
        </w:rPr>
        <w:t>/</w:t>
      </w:r>
      <w:r>
        <w:rPr>
          <w:rFonts w:ascii="Arial" w:hAnsi="Arial" w:cs="Arial"/>
          <w:w w:val="107"/>
          <w:sz w:val="24"/>
          <w:szCs w:val="24"/>
        </w:rPr>
        <w:t xml:space="preserve"> </w:t>
      </w:r>
      <w:r w:rsidRPr="00007CD6">
        <w:rPr>
          <w:rFonts w:ascii="Arial" w:hAnsi="Arial" w:cs="Arial"/>
          <w:w w:val="107"/>
          <w:sz w:val="24"/>
          <w:szCs w:val="24"/>
        </w:rPr>
        <w:t>producer with a Category 1 or 2 Business ID</w:t>
      </w:r>
      <w:r w:rsidR="006272A8">
        <w:rPr>
          <w:rFonts w:ascii="Arial" w:hAnsi="Arial" w:cs="Arial"/>
          <w:w w:val="107"/>
          <w:sz w:val="24"/>
          <w:szCs w:val="24"/>
        </w:rPr>
        <w:t>.</w:t>
      </w:r>
    </w:p>
    <w:p w:rsidR="003C72BD" w:rsidRPr="00007CD6" w:rsidRDefault="003C72BD" w:rsidP="003C72BD">
      <w:pPr>
        <w:spacing w:line="360" w:lineRule="auto"/>
        <w:jc w:val="both"/>
        <w:rPr>
          <w:rFonts w:ascii="Arial" w:hAnsi="Arial" w:cs="Arial"/>
          <w:w w:val="107"/>
          <w:szCs w:val="24"/>
        </w:rPr>
      </w:pPr>
      <w:r w:rsidRPr="00007CD6">
        <w:rPr>
          <w:rFonts w:ascii="Arial" w:hAnsi="Arial" w:cs="Arial"/>
          <w:w w:val="107"/>
          <w:sz w:val="24"/>
          <w:szCs w:val="24"/>
        </w:rPr>
        <w:t xml:space="preserve">Applicants can be newly formed or existing groups. </w:t>
      </w:r>
    </w:p>
    <w:p w:rsidR="003C72BD" w:rsidRPr="00324349" w:rsidRDefault="003C72BD" w:rsidP="003C72BD">
      <w:pPr>
        <w:spacing w:line="360" w:lineRule="auto"/>
        <w:jc w:val="both"/>
        <w:rPr>
          <w:rFonts w:ascii="Arial" w:hAnsi="Arial" w:cs="Arial"/>
          <w:w w:val="107"/>
          <w:sz w:val="24"/>
          <w:szCs w:val="24"/>
        </w:rPr>
      </w:pPr>
      <w:r w:rsidRPr="00007CD6">
        <w:rPr>
          <w:rFonts w:ascii="Arial" w:hAnsi="Arial" w:cs="Arial"/>
          <w:w w:val="107"/>
          <w:sz w:val="24"/>
          <w:szCs w:val="24"/>
        </w:rPr>
        <w:t>The proposal must address needs in an eligible sector.</w:t>
      </w:r>
    </w:p>
    <w:p w:rsidR="003C72BD" w:rsidRPr="00007CD6" w:rsidRDefault="003C72BD" w:rsidP="003C72BD">
      <w:pPr>
        <w:spacing w:line="360" w:lineRule="auto"/>
        <w:jc w:val="both"/>
        <w:rPr>
          <w:rFonts w:ascii="Arial" w:hAnsi="Arial" w:cs="Arial"/>
          <w:w w:val="107"/>
          <w:sz w:val="24"/>
          <w:szCs w:val="24"/>
        </w:rPr>
      </w:pPr>
      <w:r w:rsidRPr="00007CD6">
        <w:rPr>
          <w:rFonts w:ascii="Arial" w:hAnsi="Arial" w:cs="Arial"/>
          <w:w w:val="107"/>
          <w:sz w:val="24"/>
          <w:szCs w:val="24"/>
        </w:rPr>
        <w:t>The proposal must align with the AFCS priorities / challenges.</w:t>
      </w:r>
    </w:p>
    <w:p w:rsidR="003C72BD" w:rsidRPr="00324349" w:rsidRDefault="003C72BD" w:rsidP="003C72BD">
      <w:pPr>
        <w:numPr>
          <w:ilvl w:val="0"/>
          <w:numId w:val="3"/>
        </w:numPr>
        <w:spacing w:line="360" w:lineRule="auto"/>
        <w:rPr>
          <w:rFonts w:ascii="Arial" w:hAnsi="Arial" w:cs="Arial"/>
          <w:sz w:val="24"/>
          <w:szCs w:val="24"/>
        </w:rPr>
      </w:pPr>
      <w:r w:rsidRPr="00324349">
        <w:rPr>
          <w:rFonts w:ascii="Arial" w:hAnsi="Arial" w:cs="Arial"/>
          <w:sz w:val="24"/>
          <w:szCs w:val="24"/>
        </w:rPr>
        <w:t>To improve market information/knowledge flow allowing producers to make more robust production decisions and to become more responsive to changing market conditions</w:t>
      </w:r>
    </w:p>
    <w:p w:rsidR="003C72BD" w:rsidRPr="00324349" w:rsidRDefault="003C72BD" w:rsidP="003C72BD">
      <w:pPr>
        <w:numPr>
          <w:ilvl w:val="0"/>
          <w:numId w:val="3"/>
        </w:numPr>
        <w:spacing w:line="360" w:lineRule="auto"/>
        <w:rPr>
          <w:rFonts w:ascii="Arial" w:hAnsi="Arial" w:cs="Arial"/>
          <w:sz w:val="24"/>
          <w:szCs w:val="24"/>
        </w:rPr>
      </w:pPr>
      <w:r w:rsidRPr="00324349">
        <w:rPr>
          <w:rFonts w:ascii="Arial" w:hAnsi="Arial" w:cs="Arial"/>
          <w:sz w:val="24"/>
          <w:szCs w:val="24"/>
        </w:rPr>
        <w:t>To acquire/share knowledge to introduce novel practices</w:t>
      </w:r>
      <w:r>
        <w:rPr>
          <w:rFonts w:ascii="Arial" w:hAnsi="Arial" w:cs="Arial"/>
          <w:sz w:val="24"/>
          <w:szCs w:val="24"/>
        </w:rPr>
        <w:t xml:space="preserve"> </w:t>
      </w:r>
      <w:r w:rsidRPr="00324349">
        <w:rPr>
          <w:rFonts w:ascii="Arial" w:hAnsi="Arial" w:cs="Arial"/>
          <w:sz w:val="24"/>
          <w:szCs w:val="24"/>
        </w:rPr>
        <w:t>/</w:t>
      </w:r>
      <w:r>
        <w:rPr>
          <w:rFonts w:ascii="Arial" w:hAnsi="Arial" w:cs="Arial"/>
          <w:sz w:val="24"/>
          <w:szCs w:val="24"/>
        </w:rPr>
        <w:t xml:space="preserve"> </w:t>
      </w:r>
      <w:r w:rsidRPr="00324349">
        <w:rPr>
          <w:rFonts w:ascii="Arial" w:hAnsi="Arial" w:cs="Arial"/>
          <w:sz w:val="24"/>
          <w:szCs w:val="24"/>
        </w:rPr>
        <w:t>processes – to improve resource efficiency</w:t>
      </w:r>
    </w:p>
    <w:p w:rsidR="003C72BD" w:rsidRPr="00324349" w:rsidRDefault="003C72BD" w:rsidP="003C72BD">
      <w:pPr>
        <w:numPr>
          <w:ilvl w:val="0"/>
          <w:numId w:val="3"/>
        </w:numPr>
        <w:spacing w:line="360" w:lineRule="auto"/>
        <w:rPr>
          <w:rFonts w:ascii="Arial" w:hAnsi="Arial" w:cs="Arial"/>
          <w:sz w:val="24"/>
          <w:szCs w:val="24"/>
        </w:rPr>
      </w:pPr>
      <w:r w:rsidRPr="00324349">
        <w:rPr>
          <w:rFonts w:ascii="Arial" w:hAnsi="Arial" w:cs="Arial"/>
          <w:sz w:val="24"/>
          <w:szCs w:val="24"/>
        </w:rPr>
        <w:t xml:space="preserve">To improve product specification and/or marketing (including setting up and promoting food tourism initiatives that are consistent with NI </w:t>
      </w:r>
      <w:r w:rsidRPr="00324349">
        <w:rPr>
          <w:rFonts w:ascii="Arial" w:hAnsi="Arial" w:cs="Arial"/>
          <w:sz w:val="24"/>
          <w:szCs w:val="24"/>
        </w:rPr>
        <w:lastRenderedPageBreak/>
        <w:t>tourism strategy) – to add value to NI agricultural and horticultural produce</w:t>
      </w:r>
    </w:p>
    <w:p w:rsidR="003C72BD" w:rsidRPr="00007CD6" w:rsidRDefault="003C72BD" w:rsidP="003C72BD">
      <w:pPr>
        <w:pStyle w:val="ListParagraph"/>
        <w:spacing w:line="360" w:lineRule="auto"/>
        <w:ind w:left="0"/>
        <w:rPr>
          <w:rFonts w:cs="Arial"/>
          <w:w w:val="107"/>
          <w:szCs w:val="24"/>
        </w:rPr>
      </w:pPr>
    </w:p>
    <w:p w:rsidR="003C72BD" w:rsidRPr="00007CD6" w:rsidRDefault="003C72BD" w:rsidP="003C72BD">
      <w:pPr>
        <w:spacing w:line="360" w:lineRule="auto"/>
        <w:jc w:val="both"/>
        <w:rPr>
          <w:rFonts w:ascii="Arial" w:hAnsi="Arial" w:cs="Arial"/>
          <w:w w:val="107"/>
          <w:sz w:val="24"/>
          <w:szCs w:val="24"/>
        </w:rPr>
      </w:pPr>
      <w:r w:rsidRPr="00007CD6">
        <w:rPr>
          <w:rFonts w:ascii="Arial" w:hAnsi="Arial" w:cs="Arial"/>
          <w:w w:val="107"/>
          <w:sz w:val="24"/>
          <w:szCs w:val="24"/>
        </w:rPr>
        <w:t>The supply chain must be within one of the following eligible sectors:</w:t>
      </w:r>
    </w:p>
    <w:p w:rsidR="003C72BD" w:rsidRPr="00A139D6" w:rsidRDefault="003C72BD" w:rsidP="003C72BD">
      <w:pPr>
        <w:pStyle w:val="ListParagraph"/>
        <w:rPr>
          <w:rFonts w:ascii="Calibri" w:hAnsi="Calibri" w:cs="Calibri"/>
          <w:w w:val="107"/>
          <w:szCs w:val="24"/>
        </w:rPr>
      </w:pPr>
    </w:p>
    <w:p w:rsidR="003C72BD" w:rsidRPr="00007CD6" w:rsidRDefault="003C72BD" w:rsidP="003C72BD">
      <w:pPr>
        <w:spacing w:line="360" w:lineRule="auto"/>
        <w:ind w:left="1080"/>
        <w:jc w:val="both"/>
        <w:rPr>
          <w:rFonts w:ascii="Arial" w:hAnsi="Arial" w:cs="Arial"/>
          <w:w w:val="107"/>
          <w:sz w:val="24"/>
          <w:szCs w:val="24"/>
        </w:rPr>
      </w:pPr>
      <w:r w:rsidRPr="00007CD6">
        <w:rPr>
          <w:rFonts w:ascii="Arial" w:hAnsi="Arial" w:cs="Arial"/>
          <w:w w:val="107"/>
          <w:sz w:val="24"/>
          <w:szCs w:val="24"/>
        </w:rPr>
        <w:t>Red Meat</w:t>
      </w:r>
    </w:p>
    <w:p w:rsidR="003C72BD" w:rsidRPr="00007CD6" w:rsidRDefault="003C72BD" w:rsidP="003C72BD">
      <w:pPr>
        <w:spacing w:line="360" w:lineRule="auto"/>
        <w:ind w:left="1080"/>
        <w:jc w:val="both"/>
        <w:rPr>
          <w:rFonts w:ascii="Arial" w:hAnsi="Arial" w:cs="Arial"/>
          <w:w w:val="107"/>
          <w:sz w:val="24"/>
          <w:szCs w:val="24"/>
        </w:rPr>
      </w:pPr>
      <w:r w:rsidRPr="00007CD6">
        <w:rPr>
          <w:rFonts w:ascii="Arial" w:hAnsi="Arial" w:cs="Arial"/>
          <w:w w:val="107"/>
          <w:sz w:val="24"/>
          <w:szCs w:val="24"/>
        </w:rPr>
        <w:t>Pig Meat</w:t>
      </w:r>
    </w:p>
    <w:p w:rsidR="003C72BD" w:rsidRPr="00007CD6" w:rsidRDefault="003C72BD" w:rsidP="003C72BD">
      <w:pPr>
        <w:spacing w:line="360" w:lineRule="auto"/>
        <w:ind w:left="1080"/>
        <w:jc w:val="both"/>
        <w:rPr>
          <w:rFonts w:ascii="Arial" w:hAnsi="Arial" w:cs="Arial"/>
          <w:w w:val="107"/>
          <w:sz w:val="24"/>
          <w:szCs w:val="24"/>
        </w:rPr>
      </w:pPr>
      <w:r w:rsidRPr="00007CD6">
        <w:rPr>
          <w:rFonts w:ascii="Arial" w:hAnsi="Arial" w:cs="Arial"/>
          <w:w w:val="107"/>
          <w:sz w:val="24"/>
          <w:szCs w:val="24"/>
        </w:rPr>
        <w:t>Poultry Meat</w:t>
      </w:r>
    </w:p>
    <w:p w:rsidR="003C72BD" w:rsidRPr="00007CD6" w:rsidRDefault="003C72BD" w:rsidP="003C72BD">
      <w:pPr>
        <w:spacing w:line="360" w:lineRule="auto"/>
        <w:ind w:left="1080"/>
        <w:jc w:val="both"/>
        <w:rPr>
          <w:rFonts w:ascii="Arial" w:hAnsi="Arial" w:cs="Arial"/>
          <w:w w:val="107"/>
          <w:sz w:val="24"/>
          <w:szCs w:val="24"/>
        </w:rPr>
      </w:pPr>
      <w:r w:rsidRPr="00007CD6">
        <w:rPr>
          <w:rFonts w:ascii="Arial" w:hAnsi="Arial" w:cs="Arial"/>
          <w:w w:val="107"/>
          <w:sz w:val="24"/>
          <w:szCs w:val="24"/>
        </w:rPr>
        <w:t>Eggs</w:t>
      </w:r>
    </w:p>
    <w:p w:rsidR="003C72BD" w:rsidRPr="00007CD6" w:rsidRDefault="003C72BD" w:rsidP="003C72BD">
      <w:pPr>
        <w:spacing w:line="360" w:lineRule="auto"/>
        <w:ind w:left="1080"/>
        <w:jc w:val="both"/>
        <w:rPr>
          <w:rFonts w:ascii="Arial" w:hAnsi="Arial" w:cs="Arial"/>
          <w:w w:val="107"/>
          <w:sz w:val="24"/>
          <w:szCs w:val="24"/>
        </w:rPr>
      </w:pPr>
      <w:r w:rsidRPr="00007CD6">
        <w:rPr>
          <w:rFonts w:ascii="Arial" w:hAnsi="Arial" w:cs="Arial"/>
          <w:w w:val="107"/>
          <w:sz w:val="24"/>
          <w:szCs w:val="24"/>
        </w:rPr>
        <w:t>Milk &amp; Milk Products</w:t>
      </w:r>
    </w:p>
    <w:p w:rsidR="003C72BD" w:rsidRPr="00007CD6" w:rsidRDefault="003C72BD" w:rsidP="003C72BD">
      <w:pPr>
        <w:spacing w:line="360" w:lineRule="auto"/>
        <w:ind w:left="1080"/>
        <w:jc w:val="both"/>
        <w:rPr>
          <w:rFonts w:ascii="Arial" w:hAnsi="Arial" w:cs="Arial"/>
          <w:w w:val="107"/>
          <w:sz w:val="24"/>
          <w:szCs w:val="24"/>
        </w:rPr>
      </w:pPr>
      <w:r w:rsidRPr="00007CD6">
        <w:rPr>
          <w:rFonts w:ascii="Arial" w:hAnsi="Arial" w:cs="Arial"/>
          <w:w w:val="107"/>
          <w:sz w:val="24"/>
          <w:szCs w:val="24"/>
        </w:rPr>
        <w:t>Potatoes</w:t>
      </w:r>
    </w:p>
    <w:p w:rsidR="003C72BD" w:rsidRPr="00007CD6" w:rsidRDefault="003C72BD" w:rsidP="003C72BD">
      <w:pPr>
        <w:spacing w:line="360" w:lineRule="auto"/>
        <w:ind w:left="1080"/>
        <w:jc w:val="both"/>
        <w:rPr>
          <w:rFonts w:ascii="Arial" w:hAnsi="Arial" w:cs="Arial"/>
          <w:w w:val="107"/>
          <w:sz w:val="24"/>
          <w:szCs w:val="24"/>
        </w:rPr>
      </w:pPr>
      <w:r w:rsidRPr="00007CD6">
        <w:rPr>
          <w:rFonts w:ascii="Arial" w:hAnsi="Arial" w:cs="Arial"/>
          <w:w w:val="107"/>
          <w:sz w:val="24"/>
          <w:szCs w:val="24"/>
        </w:rPr>
        <w:t>Horticulture (including flowers, fruit and vegetables)</w:t>
      </w:r>
    </w:p>
    <w:p w:rsidR="003C72BD" w:rsidRPr="00007CD6" w:rsidRDefault="003C72BD" w:rsidP="003C72BD">
      <w:pPr>
        <w:spacing w:line="360" w:lineRule="auto"/>
        <w:ind w:left="1080"/>
        <w:jc w:val="both"/>
        <w:rPr>
          <w:rFonts w:ascii="Arial" w:hAnsi="Arial" w:cs="Arial"/>
          <w:w w:val="107"/>
          <w:sz w:val="24"/>
          <w:szCs w:val="24"/>
        </w:rPr>
      </w:pPr>
      <w:r w:rsidRPr="00007CD6">
        <w:rPr>
          <w:rFonts w:ascii="Arial" w:hAnsi="Arial" w:cs="Arial"/>
          <w:w w:val="107"/>
          <w:sz w:val="24"/>
          <w:szCs w:val="24"/>
        </w:rPr>
        <w:t>Cereals</w:t>
      </w:r>
    </w:p>
    <w:p w:rsidR="003C72BD" w:rsidRPr="00007CD6" w:rsidRDefault="003C72BD" w:rsidP="003C72BD">
      <w:pPr>
        <w:spacing w:line="360" w:lineRule="auto"/>
        <w:ind w:left="1080"/>
        <w:jc w:val="both"/>
        <w:rPr>
          <w:rFonts w:ascii="Arial" w:hAnsi="Arial" w:cs="Arial"/>
          <w:w w:val="107"/>
          <w:sz w:val="24"/>
          <w:szCs w:val="24"/>
        </w:rPr>
      </w:pPr>
      <w:r w:rsidRPr="00007CD6">
        <w:rPr>
          <w:rFonts w:ascii="Arial" w:hAnsi="Arial" w:cs="Arial"/>
          <w:w w:val="107"/>
          <w:sz w:val="24"/>
          <w:szCs w:val="24"/>
        </w:rPr>
        <w:t>Local food in tourism</w:t>
      </w:r>
      <w:r>
        <w:rPr>
          <w:rFonts w:ascii="Arial" w:hAnsi="Arial" w:cs="Arial"/>
          <w:w w:val="107"/>
          <w:sz w:val="24"/>
          <w:szCs w:val="24"/>
        </w:rPr>
        <w:t xml:space="preserve"> </w:t>
      </w:r>
      <w:r w:rsidRPr="00007CD6">
        <w:rPr>
          <w:rFonts w:ascii="Arial" w:hAnsi="Arial" w:cs="Arial"/>
          <w:w w:val="107"/>
          <w:sz w:val="24"/>
          <w:szCs w:val="24"/>
        </w:rPr>
        <w:t>/ artisan foods</w:t>
      </w:r>
    </w:p>
    <w:p w:rsidR="003C72BD" w:rsidRPr="00007CD6" w:rsidRDefault="003C72BD" w:rsidP="003C72BD">
      <w:pPr>
        <w:spacing w:line="360" w:lineRule="auto"/>
        <w:jc w:val="both"/>
        <w:rPr>
          <w:rFonts w:ascii="Arial" w:hAnsi="Arial" w:cs="Arial"/>
          <w:w w:val="107"/>
          <w:szCs w:val="24"/>
        </w:rPr>
      </w:pPr>
    </w:p>
    <w:p w:rsidR="003C72BD" w:rsidRPr="00007CD6" w:rsidRDefault="003C72BD" w:rsidP="003C72BD">
      <w:pPr>
        <w:pStyle w:val="ListParagraph"/>
        <w:spacing w:line="360" w:lineRule="auto"/>
        <w:ind w:left="360"/>
        <w:jc w:val="both"/>
        <w:rPr>
          <w:rFonts w:cs="Arial"/>
          <w:w w:val="107"/>
          <w:szCs w:val="24"/>
        </w:rPr>
      </w:pPr>
      <w:r w:rsidRPr="00007CD6">
        <w:rPr>
          <w:rFonts w:cs="Arial"/>
          <w:w w:val="107"/>
          <w:szCs w:val="24"/>
        </w:rPr>
        <w:t>The proposed supply chain project must have a strong marketing / supply chain integration component</w:t>
      </w:r>
      <w:r>
        <w:rPr>
          <w:rFonts w:cs="Arial"/>
          <w:w w:val="107"/>
          <w:szCs w:val="24"/>
        </w:rPr>
        <w:t xml:space="preserve"> and </w:t>
      </w:r>
      <w:r w:rsidRPr="00007CD6">
        <w:rPr>
          <w:rFonts w:cs="Arial"/>
          <w:w w:val="107"/>
          <w:szCs w:val="24"/>
        </w:rPr>
        <w:t>should add value to the supply chain and demonstrate potential economic benefits.</w:t>
      </w:r>
    </w:p>
    <w:p w:rsidR="003C72BD" w:rsidRPr="00A139D6" w:rsidRDefault="003C72BD" w:rsidP="003C72BD">
      <w:pPr>
        <w:pStyle w:val="ListParagraph"/>
        <w:rPr>
          <w:rFonts w:ascii="Calibri" w:hAnsi="Calibri" w:cs="Calibri"/>
          <w:w w:val="107"/>
          <w:szCs w:val="24"/>
        </w:rPr>
      </w:pPr>
    </w:p>
    <w:p w:rsidR="003C72BD" w:rsidRPr="008015C5" w:rsidRDefault="003C72BD" w:rsidP="003C72BD">
      <w:pPr>
        <w:pStyle w:val="ListParagraph"/>
        <w:spacing w:line="360" w:lineRule="auto"/>
        <w:ind w:left="360"/>
        <w:jc w:val="both"/>
        <w:rPr>
          <w:rFonts w:cs="Arial"/>
          <w:w w:val="107"/>
          <w:szCs w:val="24"/>
        </w:rPr>
      </w:pPr>
      <w:r w:rsidRPr="008015C5">
        <w:rPr>
          <w:rFonts w:cs="Arial"/>
          <w:w w:val="107"/>
          <w:szCs w:val="24"/>
        </w:rPr>
        <w:t>The project should not impact adversely on other businesses in the sector nor have a negative environmental impact.</w:t>
      </w:r>
    </w:p>
    <w:p w:rsidR="003C72BD" w:rsidRPr="008015C5" w:rsidRDefault="003C72BD" w:rsidP="003C72BD">
      <w:pPr>
        <w:pStyle w:val="ListParagraph"/>
        <w:rPr>
          <w:rFonts w:cs="Arial"/>
          <w:w w:val="107"/>
          <w:szCs w:val="24"/>
        </w:rPr>
      </w:pPr>
    </w:p>
    <w:p w:rsidR="003C72BD" w:rsidRPr="008015C5" w:rsidRDefault="003C72BD" w:rsidP="003C72BD">
      <w:pPr>
        <w:pStyle w:val="ListParagraph"/>
        <w:spacing w:line="360" w:lineRule="auto"/>
        <w:ind w:left="360"/>
        <w:jc w:val="both"/>
        <w:rPr>
          <w:rFonts w:cs="Arial"/>
          <w:w w:val="107"/>
          <w:szCs w:val="24"/>
        </w:rPr>
      </w:pPr>
      <w:r w:rsidRPr="008015C5">
        <w:rPr>
          <w:rFonts w:cs="Arial"/>
          <w:w w:val="107"/>
          <w:szCs w:val="24"/>
        </w:rPr>
        <w:t>Support will not be provided for the continuation of existing activities. Existing Groups will</w:t>
      </w:r>
      <w:r>
        <w:rPr>
          <w:rFonts w:cs="Arial"/>
          <w:w w:val="107"/>
          <w:szCs w:val="24"/>
        </w:rPr>
        <w:t>,</w:t>
      </w:r>
      <w:r w:rsidRPr="008015C5">
        <w:rPr>
          <w:rFonts w:cs="Arial"/>
          <w:w w:val="107"/>
          <w:szCs w:val="24"/>
        </w:rPr>
        <w:t xml:space="preserve"> however</w:t>
      </w:r>
      <w:r>
        <w:rPr>
          <w:rFonts w:cs="Arial"/>
          <w:w w:val="107"/>
          <w:szCs w:val="24"/>
        </w:rPr>
        <w:t>,</w:t>
      </w:r>
      <w:r w:rsidRPr="008015C5">
        <w:rPr>
          <w:rFonts w:cs="Arial"/>
          <w:w w:val="107"/>
          <w:szCs w:val="24"/>
        </w:rPr>
        <w:t xml:space="preserve"> be eligible if developing new markets for an existing product or developing and marketing new products.</w:t>
      </w:r>
    </w:p>
    <w:p w:rsidR="003C72BD" w:rsidRDefault="003C72BD" w:rsidP="003C72BD">
      <w:pPr>
        <w:spacing w:line="360" w:lineRule="auto"/>
        <w:rPr>
          <w:rFonts w:ascii="Arial" w:hAnsi="Arial" w:cs="Arial"/>
          <w:lang w:bidi="he-IL"/>
        </w:rPr>
      </w:pPr>
    </w:p>
    <w:p w:rsidR="003C72BD" w:rsidRDefault="003C72BD" w:rsidP="003C72BD">
      <w:pPr>
        <w:spacing w:line="360" w:lineRule="auto"/>
        <w:rPr>
          <w:rFonts w:ascii="Arial" w:hAnsi="Arial" w:cs="Arial"/>
          <w:sz w:val="24"/>
          <w:szCs w:val="24"/>
          <w:lang w:bidi="he-IL"/>
        </w:rPr>
      </w:pPr>
    </w:p>
    <w:p w:rsidR="003C72BD" w:rsidRDefault="00691DD8" w:rsidP="003C72BD">
      <w:pPr>
        <w:spacing w:line="360" w:lineRule="auto"/>
        <w:rPr>
          <w:rFonts w:ascii="Arial" w:hAnsi="Arial" w:cs="Arial"/>
          <w:b/>
          <w:sz w:val="24"/>
          <w:szCs w:val="24"/>
        </w:rPr>
      </w:pPr>
      <w:r>
        <w:rPr>
          <w:rFonts w:ascii="Arial" w:hAnsi="Arial" w:cs="Arial"/>
          <w:b/>
          <w:sz w:val="24"/>
          <w:szCs w:val="24"/>
        </w:rPr>
        <w:t>2. REGISTER OF SPECIALIST MENTOR</w:t>
      </w:r>
      <w:r w:rsidR="00153F38">
        <w:rPr>
          <w:rFonts w:ascii="Arial" w:hAnsi="Arial" w:cs="Arial"/>
          <w:b/>
          <w:sz w:val="24"/>
          <w:szCs w:val="24"/>
        </w:rPr>
        <w:t>S</w:t>
      </w:r>
      <w:r w:rsidR="003C72BD">
        <w:rPr>
          <w:rFonts w:ascii="Arial" w:hAnsi="Arial" w:cs="Arial"/>
          <w:b/>
          <w:sz w:val="24"/>
          <w:szCs w:val="24"/>
        </w:rPr>
        <w:t xml:space="preserve"> (Agri-Food Cooperation Scheme)</w:t>
      </w:r>
    </w:p>
    <w:p w:rsidR="003C72BD" w:rsidRDefault="003C72BD" w:rsidP="003C72BD">
      <w:pPr>
        <w:spacing w:line="360" w:lineRule="auto"/>
        <w:rPr>
          <w:rFonts w:ascii="Arial" w:hAnsi="Arial" w:cs="Arial"/>
          <w:b/>
          <w:sz w:val="24"/>
          <w:szCs w:val="24"/>
        </w:rPr>
      </w:pPr>
    </w:p>
    <w:p w:rsidR="00691DD8" w:rsidRPr="00C65E90" w:rsidRDefault="00691DD8" w:rsidP="00691DD8">
      <w:pPr>
        <w:spacing w:line="360" w:lineRule="auto"/>
        <w:rPr>
          <w:rFonts w:ascii="Arial" w:hAnsi="Arial" w:cs="Arial"/>
          <w:b/>
          <w:sz w:val="24"/>
          <w:szCs w:val="24"/>
        </w:rPr>
      </w:pPr>
      <w:r w:rsidRPr="00C65E90">
        <w:rPr>
          <w:rFonts w:ascii="Arial" w:hAnsi="Arial" w:cs="Arial"/>
          <w:b/>
          <w:sz w:val="24"/>
          <w:szCs w:val="24"/>
        </w:rPr>
        <w:t>2.1 Roles and Responsibilities.</w:t>
      </w:r>
    </w:p>
    <w:p w:rsidR="00691DD8" w:rsidRPr="00C65E90" w:rsidRDefault="00691DD8" w:rsidP="00691DD8">
      <w:pPr>
        <w:spacing w:line="360" w:lineRule="auto"/>
        <w:rPr>
          <w:rFonts w:ascii="Arial" w:hAnsi="Arial" w:cs="Arial"/>
          <w:sz w:val="24"/>
          <w:szCs w:val="24"/>
        </w:rPr>
      </w:pPr>
      <w:r w:rsidRPr="00C65E90">
        <w:rPr>
          <w:rFonts w:ascii="Arial" w:hAnsi="Arial" w:cs="Arial"/>
          <w:sz w:val="24"/>
          <w:szCs w:val="24"/>
        </w:rPr>
        <w:t xml:space="preserve">Specialist individual Mentors will work to provide expertise to groups on a range of subject areas linked to group structures and supply chain </w:t>
      </w:r>
      <w:r w:rsidRPr="00C65E90">
        <w:rPr>
          <w:rFonts w:ascii="Arial" w:hAnsi="Arial" w:cs="Arial"/>
          <w:sz w:val="24"/>
          <w:szCs w:val="24"/>
        </w:rPr>
        <w:lastRenderedPageBreak/>
        <w:t>development. They will be individually assigned by the Agri-Food Co-operation Scheme Contract Manager on a short term basis to address specific needs of groups. They will work in support of the Group Facilitator, to meet the needs of the group.</w:t>
      </w:r>
    </w:p>
    <w:p w:rsidR="00691DD8" w:rsidRPr="00C65E90" w:rsidRDefault="00691DD8" w:rsidP="00691DD8">
      <w:pPr>
        <w:spacing w:line="360" w:lineRule="auto"/>
        <w:rPr>
          <w:rFonts w:ascii="Arial" w:hAnsi="Arial" w:cs="Arial"/>
          <w:sz w:val="24"/>
          <w:szCs w:val="24"/>
        </w:rPr>
      </w:pPr>
      <w:r w:rsidRPr="00C65E90">
        <w:rPr>
          <w:rFonts w:ascii="Arial" w:hAnsi="Arial" w:cs="Arial"/>
          <w:sz w:val="24"/>
          <w:szCs w:val="24"/>
        </w:rPr>
        <w:t xml:space="preserve">Areas of expertise </w:t>
      </w:r>
      <w:r w:rsidR="00F14F04" w:rsidRPr="00C65E90">
        <w:rPr>
          <w:rFonts w:ascii="Arial" w:hAnsi="Arial" w:cs="Arial"/>
          <w:sz w:val="24"/>
          <w:szCs w:val="24"/>
        </w:rPr>
        <w:t xml:space="preserve">currently being considered </w:t>
      </w:r>
      <w:r w:rsidRPr="00C65E90">
        <w:rPr>
          <w:rFonts w:ascii="Arial" w:hAnsi="Arial" w:cs="Arial"/>
          <w:sz w:val="24"/>
          <w:szCs w:val="24"/>
        </w:rPr>
        <w:t xml:space="preserve"> include –</w:t>
      </w:r>
    </w:p>
    <w:p w:rsidR="00691DD8" w:rsidRPr="00C65E90" w:rsidRDefault="00691DD8" w:rsidP="00691DD8">
      <w:pPr>
        <w:spacing w:line="360" w:lineRule="auto"/>
        <w:ind w:left="720"/>
        <w:rPr>
          <w:rFonts w:ascii="Arial" w:hAnsi="Arial" w:cs="Arial"/>
          <w:sz w:val="24"/>
          <w:szCs w:val="24"/>
        </w:rPr>
      </w:pPr>
      <w:r w:rsidRPr="00C65E90">
        <w:rPr>
          <w:rFonts w:ascii="Arial" w:hAnsi="Arial" w:cs="Arial"/>
          <w:sz w:val="24"/>
          <w:szCs w:val="24"/>
        </w:rPr>
        <w:t>Business and Management Structures</w:t>
      </w:r>
    </w:p>
    <w:p w:rsidR="00691DD8" w:rsidRPr="00C65E90" w:rsidRDefault="00691DD8" w:rsidP="00691DD8">
      <w:pPr>
        <w:spacing w:line="360" w:lineRule="auto"/>
        <w:ind w:left="720"/>
        <w:rPr>
          <w:rFonts w:ascii="Arial" w:hAnsi="Arial" w:cs="Arial"/>
          <w:sz w:val="24"/>
          <w:szCs w:val="24"/>
        </w:rPr>
      </w:pPr>
      <w:r w:rsidRPr="00C65E90">
        <w:rPr>
          <w:rFonts w:ascii="Arial" w:hAnsi="Arial" w:cs="Arial"/>
          <w:sz w:val="24"/>
          <w:szCs w:val="24"/>
        </w:rPr>
        <w:t>Marketing</w:t>
      </w:r>
      <w:r w:rsidR="00153F38" w:rsidRPr="00C65E90">
        <w:rPr>
          <w:rFonts w:ascii="Arial" w:hAnsi="Arial" w:cs="Arial"/>
          <w:sz w:val="24"/>
          <w:szCs w:val="24"/>
        </w:rPr>
        <w:t xml:space="preserve"> including  e marketing</w:t>
      </w:r>
      <w:r w:rsidR="00F14F04" w:rsidRPr="00C65E90">
        <w:rPr>
          <w:rFonts w:ascii="Arial" w:hAnsi="Arial" w:cs="Arial"/>
          <w:sz w:val="24"/>
          <w:szCs w:val="24"/>
        </w:rPr>
        <w:t xml:space="preserve"> and social media</w:t>
      </w:r>
    </w:p>
    <w:p w:rsidR="00153F38" w:rsidRPr="00C65E90" w:rsidRDefault="00153F38" w:rsidP="00691DD8">
      <w:pPr>
        <w:spacing w:line="360" w:lineRule="auto"/>
        <w:ind w:left="720"/>
        <w:rPr>
          <w:rFonts w:ascii="Arial" w:hAnsi="Arial" w:cs="Arial"/>
          <w:b/>
          <w:sz w:val="24"/>
          <w:szCs w:val="24"/>
        </w:rPr>
      </w:pPr>
      <w:r w:rsidRPr="00C65E90">
        <w:rPr>
          <w:rFonts w:ascii="Arial" w:hAnsi="Arial" w:cs="Arial"/>
          <w:b/>
          <w:sz w:val="24"/>
          <w:szCs w:val="24"/>
        </w:rPr>
        <w:t>Quality Assuran</w:t>
      </w:r>
      <w:r w:rsidR="00F14F04" w:rsidRPr="00C65E90">
        <w:rPr>
          <w:rFonts w:ascii="Arial" w:hAnsi="Arial" w:cs="Arial"/>
          <w:b/>
          <w:sz w:val="24"/>
          <w:szCs w:val="24"/>
        </w:rPr>
        <w:t>c</w:t>
      </w:r>
      <w:r w:rsidRPr="00C65E90">
        <w:rPr>
          <w:rFonts w:ascii="Arial" w:hAnsi="Arial" w:cs="Arial"/>
          <w:b/>
          <w:sz w:val="24"/>
          <w:szCs w:val="24"/>
        </w:rPr>
        <w:t>e Systems</w:t>
      </w:r>
    </w:p>
    <w:p w:rsidR="00F14F04" w:rsidRPr="00C65E90" w:rsidRDefault="00F14F04" w:rsidP="008B0A0C">
      <w:pPr>
        <w:spacing w:line="360" w:lineRule="auto"/>
        <w:rPr>
          <w:rFonts w:ascii="Arial" w:hAnsi="Arial" w:cs="Arial"/>
          <w:b/>
          <w:sz w:val="24"/>
          <w:szCs w:val="24"/>
        </w:rPr>
      </w:pPr>
      <w:r w:rsidRPr="00C65E90">
        <w:rPr>
          <w:rFonts w:ascii="Arial" w:hAnsi="Arial" w:cs="Arial"/>
          <w:b/>
          <w:sz w:val="24"/>
          <w:szCs w:val="24"/>
        </w:rPr>
        <w:t xml:space="preserve">Others will be added </w:t>
      </w:r>
      <w:r w:rsidR="008B0A0C" w:rsidRPr="00C65E90">
        <w:rPr>
          <w:rFonts w:ascii="Arial" w:hAnsi="Arial" w:cs="Arial"/>
          <w:b/>
          <w:sz w:val="24"/>
          <w:szCs w:val="24"/>
        </w:rPr>
        <w:t>and ad</w:t>
      </w:r>
      <w:r w:rsidR="006778D0" w:rsidRPr="00C65E90">
        <w:rPr>
          <w:rFonts w:ascii="Arial" w:hAnsi="Arial" w:cs="Arial"/>
          <w:b/>
          <w:sz w:val="24"/>
          <w:szCs w:val="24"/>
        </w:rPr>
        <w:t xml:space="preserve">vertised </w:t>
      </w:r>
      <w:r w:rsidR="00AF5AD2" w:rsidRPr="00C65E90">
        <w:rPr>
          <w:rFonts w:ascii="Arial" w:hAnsi="Arial" w:cs="Arial"/>
          <w:b/>
          <w:sz w:val="24"/>
          <w:szCs w:val="24"/>
        </w:rPr>
        <w:t xml:space="preserve">as </w:t>
      </w:r>
      <w:r w:rsidRPr="00C65E90">
        <w:rPr>
          <w:rFonts w:ascii="Arial" w:hAnsi="Arial" w:cs="Arial"/>
          <w:b/>
          <w:sz w:val="24"/>
          <w:szCs w:val="24"/>
        </w:rPr>
        <w:t>the need is identified by participating groups</w:t>
      </w:r>
    </w:p>
    <w:p w:rsidR="00691DD8" w:rsidRPr="00C65E90" w:rsidRDefault="00691DD8" w:rsidP="00691DD8">
      <w:pPr>
        <w:spacing w:line="360" w:lineRule="auto"/>
        <w:ind w:left="720"/>
        <w:rPr>
          <w:rFonts w:ascii="Arial" w:hAnsi="Arial" w:cs="Arial"/>
          <w:sz w:val="24"/>
          <w:szCs w:val="24"/>
        </w:rPr>
      </w:pPr>
    </w:p>
    <w:p w:rsidR="00F14F04" w:rsidRPr="00C65E90" w:rsidRDefault="00F14F04" w:rsidP="00691DD8">
      <w:pPr>
        <w:spacing w:line="360" w:lineRule="auto"/>
        <w:rPr>
          <w:rFonts w:ascii="Arial" w:hAnsi="Arial" w:cs="Arial"/>
          <w:sz w:val="24"/>
          <w:szCs w:val="24"/>
        </w:rPr>
      </w:pPr>
      <w:r w:rsidRPr="00C65E90">
        <w:rPr>
          <w:rFonts w:ascii="Arial" w:hAnsi="Arial" w:cs="Arial"/>
          <w:sz w:val="24"/>
          <w:szCs w:val="24"/>
        </w:rPr>
        <w:t xml:space="preserve">The current  competition is targeted solely at appointing Specialist Mentors in Quality Assurance </w:t>
      </w:r>
      <w:r w:rsidR="00AF5AD2" w:rsidRPr="00C65E90">
        <w:rPr>
          <w:rFonts w:ascii="Arial" w:hAnsi="Arial" w:cs="Arial"/>
          <w:sz w:val="24"/>
          <w:szCs w:val="24"/>
        </w:rPr>
        <w:t xml:space="preserve">/ </w:t>
      </w:r>
      <w:r w:rsidRPr="00C65E90">
        <w:rPr>
          <w:rFonts w:ascii="Arial" w:hAnsi="Arial" w:cs="Arial"/>
          <w:sz w:val="24"/>
          <w:szCs w:val="24"/>
        </w:rPr>
        <w:t>Quality Assurance Systems.</w:t>
      </w:r>
    </w:p>
    <w:p w:rsidR="00691DD8" w:rsidRPr="00C65E90" w:rsidRDefault="00691DD8" w:rsidP="00691DD8">
      <w:pPr>
        <w:spacing w:line="360" w:lineRule="auto"/>
        <w:rPr>
          <w:rFonts w:ascii="Arial" w:hAnsi="Arial" w:cs="Arial"/>
          <w:sz w:val="24"/>
          <w:szCs w:val="24"/>
        </w:rPr>
      </w:pPr>
    </w:p>
    <w:p w:rsidR="00691DD8" w:rsidRPr="00C65E90" w:rsidRDefault="00691DD8" w:rsidP="00691DD8">
      <w:pPr>
        <w:spacing w:line="360" w:lineRule="auto"/>
        <w:rPr>
          <w:rFonts w:ascii="Arial" w:hAnsi="Arial" w:cs="Arial"/>
          <w:b/>
          <w:sz w:val="24"/>
          <w:szCs w:val="24"/>
          <w:u w:val="single"/>
        </w:rPr>
      </w:pPr>
      <w:r w:rsidRPr="00C65E90">
        <w:rPr>
          <w:rFonts w:ascii="Arial" w:hAnsi="Arial" w:cs="Arial"/>
          <w:b/>
          <w:sz w:val="24"/>
          <w:szCs w:val="24"/>
        </w:rPr>
        <w:t>2.2</w:t>
      </w:r>
      <w:r w:rsidRPr="00C65E90">
        <w:rPr>
          <w:rFonts w:ascii="Arial" w:hAnsi="Arial" w:cs="Arial"/>
          <w:b/>
          <w:sz w:val="24"/>
          <w:szCs w:val="24"/>
        </w:rPr>
        <w:tab/>
        <w:t>Essential Skills, Knowledge and Experience</w:t>
      </w:r>
    </w:p>
    <w:p w:rsidR="00691DD8" w:rsidRPr="00C65E90" w:rsidRDefault="00691DD8" w:rsidP="00691DD8">
      <w:pPr>
        <w:spacing w:line="360" w:lineRule="auto"/>
        <w:rPr>
          <w:rFonts w:ascii="Arial" w:hAnsi="Arial" w:cs="Arial"/>
          <w:sz w:val="24"/>
          <w:szCs w:val="24"/>
        </w:rPr>
      </w:pPr>
    </w:p>
    <w:p w:rsidR="00691DD8" w:rsidRPr="00C65E90" w:rsidRDefault="00691DD8" w:rsidP="00691DD8">
      <w:pPr>
        <w:spacing w:line="360" w:lineRule="auto"/>
        <w:rPr>
          <w:rFonts w:ascii="Arial" w:hAnsi="Arial" w:cs="Arial"/>
          <w:i/>
          <w:color w:val="FF0000"/>
          <w:sz w:val="24"/>
          <w:szCs w:val="24"/>
        </w:rPr>
      </w:pPr>
      <w:r w:rsidRPr="00C65E90">
        <w:rPr>
          <w:rFonts w:ascii="Arial" w:hAnsi="Arial" w:cs="Arial"/>
          <w:sz w:val="24"/>
          <w:szCs w:val="24"/>
        </w:rPr>
        <w:t>Applicants seeking registration will be required to provide evidence of ;</w:t>
      </w:r>
    </w:p>
    <w:p w:rsidR="00691DD8" w:rsidRPr="00C65E90" w:rsidRDefault="00691DD8" w:rsidP="00691DD8">
      <w:pPr>
        <w:numPr>
          <w:ilvl w:val="0"/>
          <w:numId w:val="6"/>
        </w:numPr>
        <w:spacing w:line="360" w:lineRule="auto"/>
        <w:rPr>
          <w:rFonts w:ascii="Arial" w:hAnsi="Arial" w:cs="Arial"/>
          <w:sz w:val="24"/>
          <w:szCs w:val="24"/>
        </w:rPr>
      </w:pPr>
      <w:r w:rsidRPr="00C65E90">
        <w:rPr>
          <w:rFonts w:ascii="Arial" w:hAnsi="Arial" w:cs="Arial"/>
          <w:sz w:val="24"/>
          <w:szCs w:val="24"/>
        </w:rPr>
        <w:t>their knowledge, skills and experience related to the specialist mentoring areas  identified above and on the</w:t>
      </w:r>
      <w:r w:rsidR="008B0A0C" w:rsidRPr="00C65E90">
        <w:rPr>
          <w:rFonts w:ascii="Arial" w:hAnsi="Arial" w:cs="Arial"/>
          <w:sz w:val="24"/>
          <w:szCs w:val="24"/>
        </w:rPr>
        <w:t xml:space="preserve">  Registration Form  (Part C 1</w:t>
      </w:r>
      <w:r w:rsidRPr="00C65E90">
        <w:rPr>
          <w:rFonts w:ascii="Arial" w:hAnsi="Arial" w:cs="Arial"/>
          <w:sz w:val="24"/>
          <w:szCs w:val="24"/>
        </w:rPr>
        <w:t xml:space="preserve">); and </w:t>
      </w:r>
    </w:p>
    <w:p w:rsidR="00691DD8" w:rsidRPr="00C65E90" w:rsidRDefault="00691DD8" w:rsidP="00691DD8">
      <w:pPr>
        <w:numPr>
          <w:ilvl w:val="0"/>
          <w:numId w:val="6"/>
        </w:numPr>
        <w:spacing w:line="360" w:lineRule="auto"/>
        <w:rPr>
          <w:rFonts w:ascii="Arial" w:hAnsi="Arial" w:cs="Arial"/>
          <w:i/>
          <w:sz w:val="24"/>
          <w:szCs w:val="24"/>
        </w:rPr>
      </w:pPr>
      <w:r w:rsidRPr="00C65E90">
        <w:rPr>
          <w:rFonts w:ascii="Arial" w:hAnsi="Arial" w:cs="Arial"/>
          <w:sz w:val="24"/>
          <w:szCs w:val="24"/>
        </w:rPr>
        <w:t>experience of mentoring (or advice) in group or individual situations; and</w:t>
      </w:r>
    </w:p>
    <w:p w:rsidR="00691DD8" w:rsidRPr="00C65E90" w:rsidRDefault="00691DD8" w:rsidP="00691DD8">
      <w:pPr>
        <w:numPr>
          <w:ilvl w:val="0"/>
          <w:numId w:val="6"/>
        </w:numPr>
        <w:spacing w:line="360" w:lineRule="auto"/>
        <w:rPr>
          <w:rFonts w:ascii="Arial" w:hAnsi="Arial" w:cs="Arial"/>
          <w:i/>
          <w:sz w:val="24"/>
          <w:szCs w:val="24"/>
        </w:rPr>
      </w:pPr>
      <w:r w:rsidRPr="00C65E90">
        <w:rPr>
          <w:rFonts w:ascii="Arial" w:hAnsi="Arial" w:cs="Arial"/>
          <w:sz w:val="24"/>
          <w:szCs w:val="24"/>
        </w:rPr>
        <w:t>their ability to make effective use of IT for communication, presentation and programme delivery; and</w:t>
      </w:r>
    </w:p>
    <w:p w:rsidR="00691DD8" w:rsidRPr="00C65E90" w:rsidRDefault="00691DD8" w:rsidP="00691DD8">
      <w:pPr>
        <w:numPr>
          <w:ilvl w:val="0"/>
          <w:numId w:val="6"/>
        </w:numPr>
        <w:spacing w:line="360" w:lineRule="auto"/>
        <w:rPr>
          <w:rFonts w:ascii="Arial" w:hAnsi="Arial" w:cs="Arial"/>
          <w:i/>
          <w:sz w:val="24"/>
          <w:szCs w:val="24"/>
        </w:rPr>
      </w:pPr>
      <w:r w:rsidRPr="00C65E90">
        <w:rPr>
          <w:rFonts w:ascii="Arial" w:hAnsi="Arial" w:cs="Arial"/>
          <w:sz w:val="24"/>
          <w:szCs w:val="24"/>
        </w:rPr>
        <w:t>a high level of  communication skills, appropriate to farmers and SMEs.</w:t>
      </w:r>
    </w:p>
    <w:p w:rsidR="00691DD8" w:rsidRPr="00C65E90" w:rsidRDefault="00691DD8" w:rsidP="00691DD8">
      <w:pPr>
        <w:spacing w:line="360" w:lineRule="auto"/>
        <w:rPr>
          <w:rFonts w:ascii="Arial" w:hAnsi="Arial" w:cs="Arial"/>
          <w:b/>
          <w:sz w:val="24"/>
          <w:szCs w:val="24"/>
        </w:rPr>
      </w:pPr>
    </w:p>
    <w:p w:rsidR="00691DD8" w:rsidRPr="00C65E90" w:rsidRDefault="00691DD8" w:rsidP="00691DD8">
      <w:pPr>
        <w:spacing w:line="360" w:lineRule="auto"/>
        <w:rPr>
          <w:rFonts w:ascii="Arial" w:hAnsi="Arial" w:cs="Arial"/>
          <w:b/>
          <w:sz w:val="24"/>
          <w:szCs w:val="24"/>
        </w:rPr>
      </w:pPr>
      <w:r w:rsidRPr="00C65E90">
        <w:rPr>
          <w:rFonts w:ascii="Arial" w:hAnsi="Arial" w:cs="Arial"/>
          <w:b/>
          <w:sz w:val="24"/>
          <w:szCs w:val="24"/>
        </w:rPr>
        <w:t>Where registration is being sought by an organisation then they must provide separate applications for each individual who will be delivering the service. Assignments will be allocated to specific individuals not organisations.</w:t>
      </w:r>
    </w:p>
    <w:p w:rsidR="00691DD8" w:rsidRPr="00C65E90" w:rsidRDefault="00691DD8" w:rsidP="00691DD8">
      <w:pPr>
        <w:spacing w:line="360" w:lineRule="auto"/>
        <w:rPr>
          <w:rFonts w:ascii="Arial" w:hAnsi="Arial" w:cs="Arial"/>
          <w:b/>
          <w:sz w:val="24"/>
          <w:szCs w:val="24"/>
        </w:rPr>
      </w:pPr>
    </w:p>
    <w:p w:rsidR="00691DD8" w:rsidRPr="00C65E90" w:rsidRDefault="00691DD8" w:rsidP="00691DD8">
      <w:pPr>
        <w:spacing w:line="360" w:lineRule="auto"/>
        <w:rPr>
          <w:rFonts w:ascii="Arial" w:hAnsi="Arial" w:cs="Arial"/>
          <w:b/>
          <w:sz w:val="24"/>
          <w:szCs w:val="24"/>
        </w:rPr>
      </w:pPr>
      <w:r w:rsidRPr="00C65E90">
        <w:rPr>
          <w:rFonts w:ascii="Arial" w:hAnsi="Arial" w:cs="Arial"/>
          <w:b/>
          <w:sz w:val="24"/>
          <w:szCs w:val="24"/>
        </w:rPr>
        <w:t>2.3</w:t>
      </w:r>
      <w:r w:rsidRPr="00C65E90">
        <w:rPr>
          <w:rFonts w:ascii="Arial" w:hAnsi="Arial" w:cs="Arial"/>
          <w:b/>
          <w:sz w:val="24"/>
          <w:szCs w:val="24"/>
        </w:rPr>
        <w:tab/>
        <w:t>Remuneration.</w:t>
      </w:r>
    </w:p>
    <w:p w:rsidR="00691DD8" w:rsidRPr="00C65E90" w:rsidRDefault="00F14F04" w:rsidP="00691DD8">
      <w:pPr>
        <w:spacing w:line="360" w:lineRule="auto"/>
        <w:rPr>
          <w:rFonts w:ascii="Arial" w:hAnsi="Arial" w:cs="Arial"/>
          <w:sz w:val="24"/>
          <w:szCs w:val="24"/>
        </w:rPr>
      </w:pPr>
      <w:r w:rsidRPr="00C65E90">
        <w:rPr>
          <w:rFonts w:ascii="Arial" w:hAnsi="Arial" w:cs="Arial"/>
          <w:sz w:val="24"/>
          <w:szCs w:val="24"/>
        </w:rPr>
        <w:t xml:space="preserve">Individuals or organisations wishing to be considered for inclusion on this Register must indicate their </w:t>
      </w:r>
      <w:r w:rsidR="007C24D2" w:rsidRPr="00C65E90">
        <w:rPr>
          <w:rFonts w:ascii="Arial" w:hAnsi="Arial" w:cs="Arial"/>
          <w:sz w:val="24"/>
          <w:szCs w:val="24"/>
        </w:rPr>
        <w:t xml:space="preserve">charge – out rate in £ per hour and £ per day. </w:t>
      </w:r>
    </w:p>
    <w:p w:rsidR="00691DD8" w:rsidRPr="00C65E90" w:rsidRDefault="00691DD8" w:rsidP="00691DD8">
      <w:pPr>
        <w:spacing w:line="360" w:lineRule="auto"/>
        <w:rPr>
          <w:rFonts w:ascii="Arial" w:hAnsi="Arial" w:cs="Arial"/>
          <w:bCs/>
          <w:sz w:val="24"/>
          <w:szCs w:val="24"/>
        </w:rPr>
      </w:pPr>
      <w:r w:rsidRPr="00C65E90">
        <w:rPr>
          <w:rFonts w:ascii="Arial" w:hAnsi="Arial" w:cs="Arial"/>
          <w:sz w:val="24"/>
          <w:szCs w:val="24"/>
        </w:rPr>
        <w:t>In all cases</w:t>
      </w:r>
      <w:r w:rsidR="006778D0" w:rsidRPr="00C65E90">
        <w:rPr>
          <w:rFonts w:ascii="Arial" w:hAnsi="Arial" w:cs="Arial"/>
          <w:sz w:val="24"/>
          <w:szCs w:val="24"/>
        </w:rPr>
        <w:t>,</w:t>
      </w:r>
      <w:r w:rsidRPr="00C65E90">
        <w:rPr>
          <w:rFonts w:ascii="Arial" w:hAnsi="Arial" w:cs="Arial"/>
          <w:sz w:val="24"/>
          <w:szCs w:val="24"/>
        </w:rPr>
        <w:t xml:space="preserve"> payment will be made in arrears on the basis of Invoices submitt</w:t>
      </w:r>
      <w:r w:rsidR="001C239E" w:rsidRPr="00C65E90">
        <w:rPr>
          <w:rFonts w:ascii="Arial" w:hAnsi="Arial" w:cs="Arial"/>
          <w:sz w:val="24"/>
          <w:szCs w:val="24"/>
        </w:rPr>
        <w:t xml:space="preserve">ed to the Lead Applicant </w:t>
      </w:r>
      <w:r w:rsidRPr="00C65E90">
        <w:rPr>
          <w:rFonts w:ascii="Arial" w:hAnsi="Arial" w:cs="Arial"/>
          <w:sz w:val="24"/>
          <w:szCs w:val="24"/>
        </w:rPr>
        <w:t>by the individual contractor.</w:t>
      </w:r>
    </w:p>
    <w:p w:rsidR="001C239E" w:rsidRPr="00C65E90" w:rsidRDefault="001C239E" w:rsidP="00691DD8">
      <w:pPr>
        <w:spacing w:line="360" w:lineRule="auto"/>
        <w:rPr>
          <w:rFonts w:ascii="Arial" w:hAnsi="Arial" w:cs="Arial"/>
          <w:sz w:val="24"/>
          <w:szCs w:val="24"/>
        </w:rPr>
      </w:pPr>
      <w:r w:rsidRPr="00C65E90">
        <w:rPr>
          <w:rFonts w:ascii="Arial" w:hAnsi="Arial" w:cs="Arial"/>
          <w:sz w:val="24"/>
          <w:szCs w:val="24"/>
        </w:rPr>
        <w:t>They are based on a notional 7.5 hour working day and al</w:t>
      </w:r>
      <w:r w:rsidR="004A7CE3" w:rsidRPr="00C65E90">
        <w:rPr>
          <w:rFonts w:ascii="Arial" w:hAnsi="Arial" w:cs="Arial"/>
          <w:sz w:val="24"/>
          <w:szCs w:val="24"/>
        </w:rPr>
        <w:t xml:space="preserve">l rates should be </w:t>
      </w:r>
      <w:r w:rsidR="00691DD8" w:rsidRPr="00C65E90">
        <w:rPr>
          <w:rFonts w:ascii="Arial" w:hAnsi="Arial" w:cs="Arial"/>
          <w:sz w:val="24"/>
          <w:szCs w:val="24"/>
        </w:rPr>
        <w:t>exclusive of VAT</w:t>
      </w:r>
      <w:r w:rsidR="007C24D2" w:rsidRPr="00C65E90">
        <w:rPr>
          <w:rFonts w:ascii="Arial" w:hAnsi="Arial" w:cs="Arial"/>
          <w:sz w:val="24"/>
          <w:szCs w:val="24"/>
        </w:rPr>
        <w:t>, but indicate whether VAT will be charged</w:t>
      </w:r>
      <w:r w:rsidRPr="00C65E90">
        <w:rPr>
          <w:rFonts w:ascii="Arial" w:hAnsi="Arial" w:cs="Arial"/>
          <w:sz w:val="24"/>
          <w:szCs w:val="24"/>
        </w:rPr>
        <w:t xml:space="preserve">. </w:t>
      </w:r>
    </w:p>
    <w:p w:rsidR="001C239E" w:rsidRPr="00C65E90" w:rsidRDefault="001C239E" w:rsidP="00691DD8">
      <w:pPr>
        <w:spacing w:line="360" w:lineRule="auto"/>
        <w:rPr>
          <w:rFonts w:ascii="Arial" w:hAnsi="Arial" w:cs="Arial"/>
          <w:sz w:val="24"/>
          <w:szCs w:val="24"/>
        </w:rPr>
      </w:pPr>
    </w:p>
    <w:p w:rsidR="00691DD8" w:rsidRPr="00C65E90" w:rsidRDefault="001C239E" w:rsidP="00691DD8">
      <w:pPr>
        <w:spacing w:line="360" w:lineRule="auto"/>
        <w:rPr>
          <w:rFonts w:ascii="Arial" w:hAnsi="Arial" w:cs="Arial"/>
          <w:sz w:val="24"/>
          <w:szCs w:val="24"/>
        </w:rPr>
      </w:pPr>
      <w:r w:rsidRPr="00C65E90">
        <w:rPr>
          <w:rFonts w:ascii="Arial" w:hAnsi="Arial" w:cs="Arial"/>
          <w:sz w:val="24"/>
          <w:szCs w:val="24"/>
          <w:u w:val="single"/>
        </w:rPr>
        <w:t>Please note</w:t>
      </w:r>
      <w:r w:rsidRPr="00C65E90">
        <w:rPr>
          <w:rFonts w:ascii="Arial" w:hAnsi="Arial" w:cs="Arial"/>
          <w:sz w:val="24"/>
          <w:szCs w:val="24"/>
        </w:rPr>
        <w:t xml:space="preserve">: </w:t>
      </w:r>
      <w:r w:rsidR="00691DD8" w:rsidRPr="00C65E90">
        <w:rPr>
          <w:rFonts w:ascii="Arial" w:hAnsi="Arial" w:cs="Arial"/>
          <w:sz w:val="24"/>
          <w:szCs w:val="24"/>
        </w:rPr>
        <w:t xml:space="preserve"> travel and personal e</w:t>
      </w:r>
      <w:r w:rsidRPr="00C65E90">
        <w:rPr>
          <w:rFonts w:ascii="Arial" w:hAnsi="Arial" w:cs="Arial"/>
          <w:sz w:val="24"/>
          <w:szCs w:val="24"/>
        </w:rPr>
        <w:t>xpenses are unpaid.</w:t>
      </w:r>
      <w:r w:rsidR="00691DD8" w:rsidRPr="00C65E90">
        <w:rPr>
          <w:rFonts w:ascii="Arial" w:hAnsi="Arial" w:cs="Arial"/>
          <w:sz w:val="24"/>
          <w:szCs w:val="24"/>
        </w:rPr>
        <w:t xml:space="preserve"> </w:t>
      </w:r>
    </w:p>
    <w:p w:rsidR="00691DD8" w:rsidRPr="00C65E90" w:rsidRDefault="00691DD8" w:rsidP="00691DD8">
      <w:pPr>
        <w:spacing w:line="360" w:lineRule="auto"/>
        <w:rPr>
          <w:rFonts w:ascii="Arial" w:hAnsi="Arial" w:cs="Arial"/>
          <w:b/>
          <w:sz w:val="24"/>
          <w:szCs w:val="24"/>
        </w:rPr>
      </w:pPr>
      <w:r w:rsidRPr="00C65E90">
        <w:rPr>
          <w:rFonts w:ascii="Arial" w:hAnsi="Arial" w:cs="Arial"/>
          <w:sz w:val="24"/>
          <w:szCs w:val="24"/>
        </w:rPr>
        <w:t xml:space="preserve">Associates will, as </w:t>
      </w:r>
      <w:proofErr w:type="spellStart"/>
      <w:r w:rsidRPr="00C65E90">
        <w:rPr>
          <w:rFonts w:ascii="Arial" w:hAnsi="Arial" w:cs="Arial"/>
          <w:sz w:val="24"/>
          <w:szCs w:val="24"/>
        </w:rPr>
        <w:t>self employed</w:t>
      </w:r>
      <w:proofErr w:type="spellEnd"/>
      <w:r w:rsidRPr="00C65E90">
        <w:rPr>
          <w:rFonts w:ascii="Arial" w:hAnsi="Arial" w:cs="Arial"/>
          <w:sz w:val="24"/>
          <w:szCs w:val="24"/>
        </w:rPr>
        <w:t xml:space="preserve"> individuals, be required to meet all legislative requirements relating to their activities and carry relevant insurance and professional indemnity cover</w:t>
      </w:r>
      <w:r w:rsidRPr="00C65E90">
        <w:rPr>
          <w:rFonts w:ascii="Arial" w:hAnsi="Arial" w:cs="Arial"/>
          <w:b/>
          <w:sz w:val="24"/>
          <w:szCs w:val="24"/>
        </w:rPr>
        <w:t>.</w:t>
      </w:r>
    </w:p>
    <w:p w:rsidR="00691DD8" w:rsidRPr="00C65E90" w:rsidRDefault="00691DD8" w:rsidP="00691DD8">
      <w:pPr>
        <w:spacing w:line="360" w:lineRule="auto"/>
        <w:rPr>
          <w:rFonts w:ascii="Arial" w:hAnsi="Arial" w:cs="Arial"/>
          <w:b/>
          <w:sz w:val="24"/>
          <w:szCs w:val="24"/>
        </w:rPr>
      </w:pPr>
    </w:p>
    <w:p w:rsidR="00691DD8" w:rsidRPr="00C65E90" w:rsidRDefault="00691DD8" w:rsidP="00691DD8">
      <w:pPr>
        <w:spacing w:line="360" w:lineRule="auto"/>
        <w:rPr>
          <w:rFonts w:ascii="Arial" w:hAnsi="Arial" w:cs="Arial"/>
          <w:b/>
          <w:sz w:val="24"/>
          <w:szCs w:val="24"/>
        </w:rPr>
      </w:pPr>
      <w:r w:rsidRPr="00C65E90">
        <w:rPr>
          <w:rFonts w:ascii="Arial" w:hAnsi="Arial" w:cs="Arial"/>
          <w:b/>
          <w:sz w:val="24"/>
          <w:szCs w:val="24"/>
        </w:rPr>
        <w:t>2.4</w:t>
      </w:r>
      <w:r w:rsidRPr="00C65E90">
        <w:rPr>
          <w:rFonts w:ascii="Arial" w:hAnsi="Arial" w:cs="Arial"/>
          <w:b/>
          <w:sz w:val="24"/>
          <w:szCs w:val="24"/>
        </w:rPr>
        <w:tab/>
        <w:t>Registration.</w:t>
      </w:r>
    </w:p>
    <w:p w:rsidR="00691DD8" w:rsidRPr="00C65E90" w:rsidRDefault="00691DD8" w:rsidP="00691DD8">
      <w:pPr>
        <w:spacing w:line="360" w:lineRule="auto"/>
        <w:jc w:val="both"/>
        <w:rPr>
          <w:rFonts w:ascii="Arial" w:hAnsi="Arial" w:cs="Arial"/>
          <w:sz w:val="24"/>
          <w:szCs w:val="24"/>
        </w:rPr>
      </w:pPr>
      <w:r w:rsidRPr="00C65E90">
        <w:rPr>
          <w:rFonts w:ascii="Arial" w:hAnsi="Arial" w:cs="Arial"/>
          <w:sz w:val="24"/>
          <w:szCs w:val="24"/>
        </w:rPr>
        <w:t>Those associates considered by a panel, on the basis of the information provided on the Registration form</w:t>
      </w:r>
      <w:r w:rsidR="006778D0" w:rsidRPr="00C65E90">
        <w:rPr>
          <w:rFonts w:ascii="Arial" w:hAnsi="Arial" w:cs="Arial"/>
          <w:sz w:val="24"/>
          <w:szCs w:val="24"/>
        </w:rPr>
        <w:t>, to meet the requirements specified in this Information Note</w:t>
      </w:r>
      <w:r w:rsidRPr="00C65E90">
        <w:rPr>
          <w:rFonts w:ascii="Arial" w:hAnsi="Arial" w:cs="Arial"/>
          <w:sz w:val="24"/>
          <w:szCs w:val="24"/>
        </w:rPr>
        <w:t xml:space="preserve"> will be placed on the register of Specialist M</w:t>
      </w:r>
      <w:r w:rsidR="004A7CE3" w:rsidRPr="00C65E90">
        <w:rPr>
          <w:rFonts w:ascii="Arial" w:hAnsi="Arial" w:cs="Arial"/>
          <w:sz w:val="24"/>
          <w:szCs w:val="24"/>
        </w:rPr>
        <w:t xml:space="preserve">entors </w:t>
      </w:r>
      <w:r w:rsidR="00543852" w:rsidRPr="00C65E90">
        <w:rPr>
          <w:rFonts w:ascii="Arial" w:hAnsi="Arial" w:cs="Arial"/>
          <w:sz w:val="24"/>
          <w:szCs w:val="24"/>
        </w:rPr>
        <w:t xml:space="preserve">– Quality Assurance </w:t>
      </w:r>
      <w:r w:rsidR="004A7CE3" w:rsidRPr="00C65E90">
        <w:rPr>
          <w:rFonts w:ascii="Arial" w:hAnsi="Arial" w:cs="Arial"/>
          <w:sz w:val="24"/>
          <w:szCs w:val="24"/>
        </w:rPr>
        <w:t>(Agri-Food Co-operation Scheme</w:t>
      </w:r>
      <w:r w:rsidRPr="00C65E90">
        <w:rPr>
          <w:rFonts w:ascii="Arial" w:hAnsi="Arial" w:cs="Arial"/>
          <w:sz w:val="24"/>
          <w:szCs w:val="24"/>
        </w:rPr>
        <w:t xml:space="preserve">). </w:t>
      </w:r>
    </w:p>
    <w:p w:rsidR="00691DD8" w:rsidRPr="00C65E90" w:rsidRDefault="00691DD8" w:rsidP="00691DD8">
      <w:pPr>
        <w:spacing w:line="360" w:lineRule="auto"/>
        <w:jc w:val="both"/>
        <w:rPr>
          <w:rFonts w:ascii="Arial" w:hAnsi="Arial" w:cs="Arial"/>
          <w:sz w:val="24"/>
          <w:szCs w:val="24"/>
        </w:rPr>
      </w:pPr>
    </w:p>
    <w:p w:rsidR="00691DD8" w:rsidRPr="00C65E90" w:rsidRDefault="00691DD8" w:rsidP="00691DD8">
      <w:pPr>
        <w:spacing w:line="360" w:lineRule="auto"/>
        <w:jc w:val="both"/>
        <w:rPr>
          <w:rFonts w:ascii="Arial" w:hAnsi="Arial" w:cs="Arial"/>
          <w:sz w:val="24"/>
          <w:szCs w:val="24"/>
        </w:rPr>
      </w:pPr>
      <w:r w:rsidRPr="00C65E90">
        <w:rPr>
          <w:rFonts w:ascii="Arial" w:hAnsi="Arial" w:cs="Arial"/>
          <w:sz w:val="24"/>
          <w:szCs w:val="24"/>
        </w:rPr>
        <w:t>In the event of a large number of applicants being received</w:t>
      </w:r>
      <w:r w:rsidR="004A7CE3" w:rsidRPr="00C65E90">
        <w:rPr>
          <w:rFonts w:ascii="Arial" w:hAnsi="Arial" w:cs="Arial"/>
          <w:sz w:val="24"/>
          <w:szCs w:val="24"/>
        </w:rPr>
        <w:t>, Countryside Services Ltd</w:t>
      </w:r>
      <w:r w:rsidRPr="00C65E90">
        <w:rPr>
          <w:rFonts w:ascii="Arial" w:hAnsi="Arial" w:cs="Arial"/>
          <w:sz w:val="24"/>
          <w:szCs w:val="24"/>
        </w:rPr>
        <w:t xml:space="preserve"> reserves the right to identify a restricted number of Specialist Mentors who best meet the spec</w:t>
      </w:r>
      <w:r w:rsidR="004A7CE3" w:rsidRPr="00C65E90">
        <w:rPr>
          <w:rFonts w:ascii="Arial" w:hAnsi="Arial" w:cs="Arial"/>
          <w:sz w:val="24"/>
          <w:szCs w:val="24"/>
        </w:rPr>
        <w:t>ifications outlined in Section 2.</w:t>
      </w:r>
      <w:r w:rsidRPr="00C65E90">
        <w:rPr>
          <w:rFonts w:ascii="Arial" w:hAnsi="Arial" w:cs="Arial"/>
          <w:sz w:val="24"/>
          <w:szCs w:val="24"/>
        </w:rPr>
        <w:t>2 above and who will be placed on the Register of Specialist Mentors. This selection may involve an interview, if this is considered necessary by the selection panel appointed for this purpose. The number of Specialist Mentors on the register may change in line with delivery requirements.</w:t>
      </w:r>
    </w:p>
    <w:p w:rsidR="00691DD8" w:rsidRPr="00C65E90" w:rsidRDefault="00691DD8" w:rsidP="00691DD8">
      <w:pPr>
        <w:spacing w:line="360" w:lineRule="auto"/>
        <w:jc w:val="both"/>
        <w:rPr>
          <w:rFonts w:ascii="Arial" w:hAnsi="Arial" w:cs="Arial"/>
          <w:sz w:val="24"/>
          <w:szCs w:val="24"/>
        </w:rPr>
      </w:pPr>
      <w:r w:rsidRPr="00C65E90">
        <w:rPr>
          <w:rFonts w:ascii="Arial" w:hAnsi="Arial" w:cs="Arial"/>
          <w:sz w:val="24"/>
          <w:szCs w:val="24"/>
        </w:rPr>
        <w:t>Those who are successful in being placed on the Register will be advised by letter.  There is no guarantee that registration as an Associate will result in an award of work assignments.</w:t>
      </w:r>
    </w:p>
    <w:p w:rsidR="00691DD8" w:rsidRDefault="00691DD8" w:rsidP="00691DD8">
      <w:pPr>
        <w:spacing w:line="360" w:lineRule="auto"/>
        <w:rPr>
          <w:rFonts w:ascii="Arial" w:hAnsi="Arial" w:cs="Arial"/>
          <w:b/>
          <w:sz w:val="24"/>
          <w:szCs w:val="24"/>
        </w:rPr>
      </w:pPr>
    </w:p>
    <w:p w:rsidR="00C65E90" w:rsidRDefault="00C65E90" w:rsidP="00691DD8">
      <w:pPr>
        <w:spacing w:line="360" w:lineRule="auto"/>
        <w:rPr>
          <w:rFonts w:ascii="Arial" w:hAnsi="Arial" w:cs="Arial"/>
          <w:b/>
          <w:sz w:val="24"/>
          <w:szCs w:val="24"/>
        </w:rPr>
      </w:pPr>
    </w:p>
    <w:p w:rsidR="00C65E90" w:rsidRPr="00C65E90" w:rsidRDefault="00C65E90" w:rsidP="00691DD8">
      <w:pPr>
        <w:spacing w:line="360" w:lineRule="auto"/>
        <w:rPr>
          <w:rFonts w:ascii="Arial" w:hAnsi="Arial" w:cs="Arial"/>
          <w:b/>
          <w:sz w:val="24"/>
          <w:szCs w:val="24"/>
        </w:rPr>
      </w:pPr>
      <w:bookmarkStart w:id="0" w:name="_GoBack"/>
      <w:bookmarkEnd w:id="0"/>
    </w:p>
    <w:p w:rsidR="00691DD8" w:rsidRPr="00C65E90" w:rsidRDefault="00691DD8" w:rsidP="00691DD8">
      <w:pPr>
        <w:spacing w:line="360" w:lineRule="auto"/>
        <w:rPr>
          <w:rFonts w:ascii="Arial" w:hAnsi="Arial" w:cs="Arial"/>
          <w:b/>
          <w:sz w:val="24"/>
          <w:szCs w:val="24"/>
        </w:rPr>
      </w:pPr>
      <w:r w:rsidRPr="00C65E90">
        <w:rPr>
          <w:rFonts w:ascii="Arial" w:hAnsi="Arial" w:cs="Arial"/>
          <w:b/>
          <w:sz w:val="24"/>
          <w:szCs w:val="24"/>
        </w:rPr>
        <w:t>3.</w:t>
      </w:r>
      <w:r w:rsidRPr="00C65E90">
        <w:rPr>
          <w:rFonts w:ascii="Arial" w:hAnsi="Arial" w:cs="Arial"/>
          <w:b/>
          <w:sz w:val="24"/>
          <w:szCs w:val="24"/>
        </w:rPr>
        <w:tab/>
        <w:t>Assignment.</w:t>
      </w:r>
    </w:p>
    <w:p w:rsidR="00691DD8" w:rsidRPr="00C65E90" w:rsidRDefault="00691DD8" w:rsidP="00691DD8">
      <w:pPr>
        <w:spacing w:line="360" w:lineRule="auto"/>
        <w:jc w:val="both"/>
        <w:rPr>
          <w:rFonts w:ascii="Arial" w:hAnsi="Arial" w:cs="Arial"/>
          <w:sz w:val="24"/>
          <w:szCs w:val="24"/>
        </w:rPr>
      </w:pPr>
      <w:r w:rsidRPr="00C65E90">
        <w:rPr>
          <w:rFonts w:ascii="Arial" w:hAnsi="Arial" w:cs="Arial"/>
          <w:sz w:val="24"/>
          <w:szCs w:val="24"/>
        </w:rPr>
        <w:t>A delivery specification will be established by the applicant group working with the Group F</w:t>
      </w:r>
      <w:r w:rsidR="004A7CE3" w:rsidRPr="00C65E90">
        <w:rPr>
          <w:rFonts w:ascii="Arial" w:hAnsi="Arial" w:cs="Arial"/>
          <w:sz w:val="24"/>
          <w:szCs w:val="24"/>
        </w:rPr>
        <w:t xml:space="preserve">acilitator and the </w:t>
      </w:r>
      <w:proofErr w:type="spellStart"/>
      <w:r w:rsidR="004A7CE3" w:rsidRPr="00C65E90">
        <w:rPr>
          <w:rFonts w:ascii="Arial" w:hAnsi="Arial" w:cs="Arial"/>
          <w:sz w:val="24"/>
          <w:szCs w:val="24"/>
        </w:rPr>
        <w:t>Agri</w:t>
      </w:r>
      <w:proofErr w:type="spellEnd"/>
      <w:r w:rsidR="004A7CE3" w:rsidRPr="00C65E90">
        <w:rPr>
          <w:rFonts w:ascii="Arial" w:hAnsi="Arial" w:cs="Arial"/>
          <w:sz w:val="24"/>
          <w:szCs w:val="24"/>
        </w:rPr>
        <w:t xml:space="preserve">-Food Co-operation Scheme </w:t>
      </w:r>
      <w:r w:rsidR="007C24D2" w:rsidRPr="00C65E90">
        <w:rPr>
          <w:rFonts w:ascii="Arial" w:hAnsi="Arial" w:cs="Arial"/>
          <w:sz w:val="24"/>
          <w:szCs w:val="24"/>
        </w:rPr>
        <w:t xml:space="preserve">Programme </w:t>
      </w:r>
      <w:r w:rsidR="004A7CE3" w:rsidRPr="00C65E90">
        <w:rPr>
          <w:rFonts w:ascii="Arial" w:hAnsi="Arial" w:cs="Arial"/>
          <w:sz w:val="24"/>
          <w:szCs w:val="24"/>
        </w:rPr>
        <w:t>Manager.</w:t>
      </w:r>
      <w:r w:rsidRPr="00C65E90">
        <w:rPr>
          <w:rFonts w:ascii="Arial" w:hAnsi="Arial" w:cs="Arial"/>
          <w:sz w:val="24"/>
          <w:szCs w:val="24"/>
        </w:rPr>
        <w:t xml:space="preserve"> </w:t>
      </w:r>
    </w:p>
    <w:p w:rsidR="00691DD8" w:rsidRPr="00C65E90" w:rsidRDefault="00691DD8" w:rsidP="00691DD8">
      <w:pPr>
        <w:spacing w:line="360" w:lineRule="auto"/>
        <w:jc w:val="both"/>
        <w:rPr>
          <w:rFonts w:ascii="Arial" w:hAnsi="Arial" w:cs="Arial"/>
        </w:rPr>
      </w:pPr>
      <w:r w:rsidRPr="00C65E90">
        <w:rPr>
          <w:rFonts w:ascii="Arial" w:hAnsi="Arial" w:cs="Arial"/>
          <w:sz w:val="24"/>
          <w:szCs w:val="24"/>
        </w:rPr>
        <w:t>The Specialist Mentor who best meets the delivery specification will be offered the appointment</w:t>
      </w:r>
      <w:r w:rsidRPr="00C65E90">
        <w:rPr>
          <w:rFonts w:ascii="Arial" w:hAnsi="Arial" w:cs="Arial"/>
        </w:rPr>
        <w:t xml:space="preserve">. </w:t>
      </w:r>
    </w:p>
    <w:p w:rsidR="00691DD8" w:rsidRPr="00C65E90" w:rsidRDefault="00691DD8" w:rsidP="00691DD8">
      <w:pPr>
        <w:spacing w:line="360" w:lineRule="auto"/>
        <w:jc w:val="both"/>
        <w:rPr>
          <w:rFonts w:ascii="Arial" w:hAnsi="Arial" w:cs="Arial"/>
          <w:sz w:val="24"/>
          <w:szCs w:val="24"/>
        </w:rPr>
      </w:pPr>
    </w:p>
    <w:p w:rsidR="00691DD8" w:rsidRPr="00C65E90" w:rsidRDefault="00691DD8" w:rsidP="00691DD8">
      <w:pPr>
        <w:spacing w:line="360" w:lineRule="auto"/>
        <w:jc w:val="both"/>
        <w:rPr>
          <w:rFonts w:ascii="Arial" w:hAnsi="Arial" w:cs="Arial"/>
          <w:b/>
          <w:sz w:val="24"/>
          <w:szCs w:val="24"/>
        </w:rPr>
      </w:pPr>
      <w:r w:rsidRPr="00C65E90">
        <w:rPr>
          <w:rFonts w:ascii="Arial" w:hAnsi="Arial" w:cs="Arial"/>
          <w:b/>
          <w:sz w:val="24"/>
          <w:szCs w:val="24"/>
        </w:rPr>
        <w:t>4.</w:t>
      </w:r>
      <w:r w:rsidRPr="00C65E90">
        <w:rPr>
          <w:rFonts w:ascii="Arial" w:hAnsi="Arial" w:cs="Arial"/>
          <w:b/>
          <w:sz w:val="24"/>
          <w:szCs w:val="24"/>
        </w:rPr>
        <w:tab/>
        <w:t>Engagement Processes.</w:t>
      </w:r>
    </w:p>
    <w:p w:rsidR="00691DD8" w:rsidRPr="00C65E90" w:rsidRDefault="00691DD8" w:rsidP="00691DD8">
      <w:pPr>
        <w:spacing w:line="360" w:lineRule="auto"/>
        <w:jc w:val="both"/>
        <w:rPr>
          <w:rFonts w:ascii="Arial" w:hAnsi="Arial" w:cs="Arial"/>
          <w:sz w:val="24"/>
          <w:szCs w:val="24"/>
        </w:rPr>
      </w:pPr>
      <w:r w:rsidRPr="00C65E90">
        <w:rPr>
          <w:rFonts w:ascii="Arial" w:hAnsi="Arial" w:cs="Arial"/>
          <w:sz w:val="24"/>
          <w:szCs w:val="24"/>
        </w:rPr>
        <w:t xml:space="preserve">Where an associate has been selected for an assignment they will be provided with details of the work involved.  A </w:t>
      </w:r>
      <w:r w:rsidR="007C24D2" w:rsidRPr="00C65E90">
        <w:rPr>
          <w:rFonts w:ascii="Arial" w:hAnsi="Arial" w:cs="Arial"/>
          <w:sz w:val="24"/>
          <w:szCs w:val="24"/>
        </w:rPr>
        <w:t xml:space="preserve">Letter of Authorisation will be issued to the Specialist Mentor by </w:t>
      </w:r>
      <w:r w:rsidR="006778D0" w:rsidRPr="00C65E90">
        <w:rPr>
          <w:rFonts w:ascii="Arial" w:hAnsi="Arial" w:cs="Arial"/>
          <w:sz w:val="24"/>
          <w:szCs w:val="24"/>
        </w:rPr>
        <w:t xml:space="preserve">the AFCS Programme Manager </w:t>
      </w:r>
      <w:r w:rsidR="007C24D2" w:rsidRPr="00C65E90">
        <w:rPr>
          <w:rFonts w:ascii="Arial" w:hAnsi="Arial" w:cs="Arial"/>
          <w:sz w:val="24"/>
          <w:szCs w:val="24"/>
        </w:rPr>
        <w:t xml:space="preserve"> </w:t>
      </w:r>
      <w:r w:rsidRPr="00C65E90">
        <w:rPr>
          <w:rFonts w:ascii="Arial" w:hAnsi="Arial" w:cs="Arial"/>
          <w:sz w:val="24"/>
          <w:szCs w:val="24"/>
        </w:rPr>
        <w:t xml:space="preserve">and signed by both </w:t>
      </w:r>
      <w:r w:rsidR="007C24D2" w:rsidRPr="00C65E90">
        <w:rPr>
          <w:rFonts w:ascii="Arial" w:hAnsi="Arial" w:cs="Arial"/>
          <w:sz w:val="24"/>
          <w:szCs w:val="24"/>
        </w:rPr>
        <w:t xml:space="preserve">the  </w:t>
      </w:r>
      <w:r w:rsidR="008B0A0C" w:rsidRPr="00C65E90">
        <w:rPr>
          <w:rFonts w:ascii="Arial" w:hAnsi="Arial" w:cs="Arial"/>
          <w:sz w:val="24"/>
          <w:szCs w:val="24"/>
        </w:rPr>
        <w:t>mentor</w:t>
      </w:r>
      <w:r w:rsidR="006778D0" w:rsidRPr="00C65E90">
        <w:rPr>
          <w:rFonts w:ascii="Arial" w:hAnsi="Arial" w:cs="Arial"/>
          <w:sz w:val="24"/>
          <w:szCs w:val="24"/>
        </w:rPr>
        <w:t xml:space="preserve"> and the Group Lead Applicant </w:t>
      </w:r>
      <w:r w:rsidRPr="00C65E90">
        <w:rPr>
          <w:rFonts w:ascii="Arial" w:hAnsi="Arial" w:cs="Arial"/>
          <w:sz w:val="24"/>
          <w:szCs w:val="24"/>
        </w:rPr>
        <w:t>, before any work is undertaken.</w:t>
      </w:r>
    </w:p>
    <w:p w:rsidR="00691DD8" w:rsidRPr="004D2475" w:rsidRDefault="00691DD8" w:rsidP="00691DD8">
      <w:pPr>
        <w:spacing w:line="360" w:lineRule="auto"/>
        <w:rPr>
          <w:rFonts w:ascii="Arial" w:hAnsi="Arial" w:cs="Arial"/>
          <w:sz w:val="24"/>
          <w:szCs w:val="24"/>
          <w:highlight w:val="yellow"/>
        </w:rPr>
      </w:pPr>
    </w:p>
    <w:p w:rsidR="00691DD8" w:rsidRPr="001C239E" w:rsidRDefault="00691DD8" w:rsidP="00691DD8">
      <w:pPr>
        <w:spacing w:line="360" w:lineRule="auto"/>
        <w:rPr>
          <w:rFonts w:ascii="Arial" w:hAnsi="Arial" w:cs="Arial"/>
          <w:b/>
          <w:sz w:val="24"/>
          <w:szCs w:val="24"/>
        </w:rPr>
      </w:pPr>
      <w:r w:rsidRPr="001C239E">
        <w:rPr>
          <w:rFonts w:ascii="Arial" w:hAnsi="Arial" w:cs="Arial"/>
          <w:b/>
          <w:sz w:val="24"/>
          <w:szCs w:val="24"/>
        </w:rPr>
        <w:t>5.</w:t>
      </w:r>
      <w:r w:rsidRPr="001C239E">
        <w:rPr>
          <w:rFonts w:ascii="Arial" w:hAnsi="Arial" w:cs="Arial"/>
          <w:b/>
          <w:sz w:val="24"/>
          <w:szCs w:val="24"/>
        </w:rPr>
        <w:tab/>
        <w:t>Further Information and Registration Forms are available from:-</w:t>
      </w:r>
    </w:p>
    <w:p w:rsidR="004A7CE3" w:rsidRPr="004D2475" w:rsidRDefault="004A7CE3" w:rsidP="00691DD8">
      <w:pPr>
        <w:spacing w:line="360" w:lineRule="auto"/>
        <w:rPr>
          <w:rFonts w:ascii="Arial" w:hAnsi="Arial" w:cs="Arial"/>
          <w:sz w:val="24"/>
          <w:szCs w:val="24"/>
          <w:highlight w:val="yellow"/>
        </w:rPr>
      </w:pPr>
    </w:p>
    <w:p w:rsidR="00691DD8" w:rsidRPr="001C239E" w:rsidRDefault="00C65E90" w:rsidP="00691DD8">
      <w:pPr>
        <w:spacing w:line="360" w:lineRule="auto"/>
        <w:rPr>
          <w:rFonts w:ascii="Arial" w:hAnsi="Arial" w:cs="Arial"/>
          <w:sz w:val="24"/>
          <w:szCs w:val="24"/>
        </w:rPr>
      </w:pPr>
      <w:hyperlink r:id="rId7" w:history="1">
        <w:r w:rsidR="004A7CE3" w:rsidRPr="001C239E">
          <w:rPr>
            <w:rStyle w:val="Hyperlink"/>
            <w:rFonts w:ascii="Arial" w:hAnsi="Arial" w:cs="Arial"/>
            <w:sz w:val="24"/>
            <w:szCs w:val="24"/>
          </w:rPr>
          <w:t>www.countrysideservices.com</w:t>
        </w:r>
      </w:hyperlink>
    </w:p>
    <w:p w:rsidR="004A7CE3" w:rsidRPr="001C239E" w:rsidRDefault="001C239E" w:rsidP="001C239E">
      <w:pPr>
        <w:tabs>
          <w:tab w:val="left" w:pos="2550"/>
        </w:tabs>
        <w:spacing w:line="360" w:lineRule="auto"/>
        <w:rPr>
          <w:rFonts w:ascii="Arial" w:hAnsi="Arial" w:cs="Arial"/>
          <w:sz w:val="24"/>
          <w:szCs w:val="24"/>
        </w:rPr>
      </w:pPr>
      <w:r w:rsidRPr="001C239E">
        <w:rPr>
          <w:rFonts w:ascii="Arial" w:hAnsi="Arial" w:cs="Arial"/>
          <w:sz w:val="24"/>
          <w:szCs w:val="24"/>
        </w:rPr>
        <w:tab/>
      </w:r>
    </w:p>
    <w:p w:rsidR="004A7CE3" w:rsidRPr="001C239E" w:rsidRDefault="004A7CE3" w:rsidP="00691DD8">
      <w:pPr>
        <w:spacing w:line="360" w:lineRule="auto"/>
        <w:rPr>
          <w:rFonts w:ascii="Arial" w:hAnsi="Arial" w:cs="Arial"/>
          <w:sz w:val="24"/>
          <w:szCs w:val="24"/>
        </w:rPr>
      </w:pPr>
      <w:r w:rsidRPr="001C239E">
        <w:rPr>
          <w:rFonts w:ascii="Arial" w:hAnsi="Arial" w:cs="Arial"/>
          <w:sz w:val="24"/>
          <w:szCs w:val="24"/>
        </w:rPr>
        <w:t xml:space="preserve">or by contacting: </w:t>
      </w:r>
    </w:p>
    <w:p w:rsidR="004A7CE3" w:rsidRPr="001C239E" w:rsidRDefault="004A7CE3" w:rsidP="00691DD8">
      <w:pPr>
        <w:spacing w:line="360" w:lineRule="auto"/>
        <w:rPr>
          <w:rFonts w:ascii="Arial" w:hAnsi="Arial" w:cs="Arial"/>
          <w:sz w:val="24"/>
          <w:szCs w:val="24"/>
        </w:rPr>
      </w:pPr>
      <w:r w:rsidRPr="001C239E">
        <w:rPr>
          <w:rFonts w:ascii="Arial" w:hAnsi="Arial" w:cs="Arial"/>
          <w:sz w:val="24"/>
          <w:szCs w:val="24"/>
        </w:rPr>
        <w:t>Mandina Fulton</w:t>
      </w:r>
    </w:p>
    <w:p w:rsidR="002E397E" w:rsidRPr="001C239E" w:rsidRDefault="002E397E" w:rsidP="00691DD8">
      <w:pPr>
        <w:spacing w:line="360" w:lineRule="auto"/>
        <w:rPr>
          <w:rFonts w:ascii="Arial" w:hAnsi="Arial" w:cs="Arial"/>
          <w:sz w:val="24"/>
          <w:szCs w:val="24"/>
        </w:rPr>
      </w:pPr>
      <w:r w:rsidRPr="001C239E">
        <w:rPr>
          <w:rFonts w:ascii="Arial" w:hAnsi="Arial" w:cs="Arial"/>
          <w:sz w:val="24"/>
          <w:szCs w:val="24"/>
        </w:rPr>
        <w:t>Senior Administrator, AFCS</w:t>
      </w:r>
    </w:p>
    <w:p w:rsidR="00691DD8" w:rsidRPr="001C239E" w:rsidRDefault="00691DD8" w:rsidP="00691DD8">
      <w:pPr>
        <w:spacing w:line="360" w:lineRule="auto"/>
        <w:rPr>
          <w:rFonts w:ascii="Arial" w:hAnsi="Arial" w:cs="Arial"/>
          <w:sz w:val="24"/>
          <w:szCs w:val="24"/>
        </w:rPr>
      </w:pPr>
      <w:r w:rsidRPr="001C239E">
        <w:rPr>
          <w:rFonts w:ascii="Arial" w:hAnsi="Arial" w:cs="Arial"/>
          <w:sz w:val="24"/>
          <w:szCs w:val="24"/>
        </w:rPr>
        <w:t>97 Moy Road,</w:t>
      </w:r>
    </w:p>
    <w:p w:rsidR="004A7CE3" w:rsidRPr="001C239E" w:rsidRDefault="00691DD8" w:rsidP="00691DD8">
      <w:pPr>
        <w:spacing w:line="360" w:lineRule="auto"/>
        <w:rPr>
          <w:rFonts w:ascii="Arial" w:hAnsi="Arial" w:cs="Arial"/>
          <w:sz w:val="24"/>
          <w:szCs w:val="24"/>
        </w:rPr>
      </w:pPr>
      <w:proofErr w:type="spellStart"/>
      <w:r w:rsidRPr="001C239E">
        <w:rPr>
          <w:rFonts w:ascii="Arial" w:hAnsi="Arial" w:cs="Arial"/>
          <w:sz w:val="24"/>
          <w:szCs w:val="24"/>
        </w:rPr>
        <w:t>Dungannon</w:t>
      </w:r>
      <w:proofErr w:type="spellEnd"/>
      <w:r w:rsidRPr="001C239E">
        <w:rPr>
          <w:rFonts w:ascii="Arial" w:hAnsi="Arial" w:cs="Arial"/>
          <w:sz w:val="24"/>
          <w:szCs w:val="24"/>
        </w:rPr>
        <w:t xml:space="preserve"> BT71 7DX</w:t>
      </w:r>
    </w:p>
    <w:p w:rsidR="00691DD8" w:rsidRPr="001C239E" w:rsidRDefault="004A7CE3" w:rsidP="00691DD8">
      <w:pPr>
        <w:spacing w:line="360" w:lineRule="auto"/>
        <w:rPr>
          <w:rFonts w:ascii="Arial" w:hAnsi="Arial" w:cs="Arial"/>
          <w:sz w:val="24"/>
          <w:szCs w:val="24"/>
        </w:rPr>
      </w:pPr>
      <w:r w:rsidRPr="001C239E">
        <w:rPr>
          <w:rFonts w:ascii="Arial" w:hAnsi="Arial" w:cs="Arial"/>
          <w:sz w:val="24"/>
          <w:szCs w:val="24"/>
        </w:rPr>
        <w:t>028 87788207</w:t>
      </w:r>
      <w:r w:rsidR="00691DD8" w:rsidRPr="001C239E">
        <w:rPr>
          <w:rFonts w:ascii="Arial" w:hAnsi="Arial" w:cs="Arial"/>
          <w:sz w:val="24"/>
          <w:szCs w:val="24"/>
        </w:rPr>
        <w:t xml:space="preserve">    </w:t>
      </w:r>
    </w:p>
    <w:p w:rsidR="002E397E" w:rsidRPr="001C239E" w:rsidRDefault="002E397E" w:rsidP="00691DD8">
      <w:pPr>
        <w:spacing w:line="360" w:lineRule="auto"/>
        <w:rPr>
          <w:rFonts w:ascii="Arial" w:hAnsi="Arial" w:cs="Arial"/>
          <w:sz w:val="24"/>
          <w:szCs w:val="24"/>
        </w:rPr>
      </w:pPr>
      <w:r w:rsidRPr="001C239E">
        <w:rPr>
          <w:rFonts w:ascii="Arial" w:hAnsi="Arial" w:cs="Arial"/>
          <w:sz w:val="24"/>
          <w:szCs w:val="24"/>
        </w:rPr>
        <w:t>Email: mandina.fulton@countrysideservices.com</w:t>
      </w:r>
    </w:p>
    <w:p w:rsidR="00691DD8" w:rsidRPr="001C239E" w:rsidRDefault="00691DD8" w:rsidP="00691DD8">
      <w:pPr>
        <w:spacing w:line="360" w:lineRule="auto"/>
        <w:rPr>
          <w:rFonts w:ascii="Arial" w:hAnsi="Arial" w:cs="Arial"/>
          <w:sz w:val="24"/>
          <w:szCs w:val="24"/>
        </w:rPr>
      </w:pPr>
      <w:r w:rsidRPr="001C239E">
        <w:rPr>
          <w:rFonts w:ascii="Arial" w:hAnsi="Arial" w:cs="Arial"/>
          <w:sz w:val="24"/>
          <w:szCs w:val="24"/>
        </w:rPr>
        <w:t xml:space="preserve">                                      </w:t>
      </w:r>
    </w:p>
    <w:p w:rsidR="00691DD8" w:rsidRDefault="00691DD8" w:rsidP="003C72BD">
      <w:pPr>
        <w:pStyle w:val="Style"/>
        <w:spacing w:line="360" w:lineRule="auto"/>
        <w:ind w:left="142" w:right="269"/>
        <w:rPr>
          <w:w w:val="107"/>
          <w:lang w:val="en-GB"/>
        </w:rPr>
      </w:pPr>
    </w:p>
    <w:p w:rsidR="00691DD8" w:rsidRDefault="00691DD8" w:rsidP="003C72BD">
      <w:pPr>
        <w:pStyle w:val="Style"/>
        <w:spacing w:line="360" w:lineRule="auto"/>
        <w:ind w:left="142" w:right="269"/>
        <w:rPr>
          <w:w w:val="107"/>
          <w:lang w:val="en-GB"/>
        </w:rPr>
      </w:pPr>
    </w:p>
    <w:p w:rsidR="00691DD8" w:rsidRDefault="00691DD8" w:rsidP="003C72BD">
      <w:pPr>
        <w:pStyle w:val="Style"/>
        <w:spacing w:line="360" w:lineRule="auto"/>
        <w:ind w:left="142" w:right="269"/>
        <w:rPr>
          <w:w w:val="107"/>
          <w:lang w:val="en-GB"/>
        </w:rPr>
      </w:pPr>
    </w:p>
    <w:p w:rsidR="00691DD8" w:rsidRDefault="00691DD8" w:rsidP="003C72BD">
      <w:pPr>
        <w:pStyle w:val="Style"/>
        <w:spacing w:line="360" w:lineRule="auto"/>
        <w:ind w:left="142" w:right="269"/>
        <w:rPr>
          <w:w w:val="107"/>
          <w:lang w:val="en-GB"/>
        </w:rPr>
      </w:pPr>
    </w:p>
    <w:p w:rsidR="00691DD8" w:rsidRDefault="00691DD8" w:rsidP="003C72BD">
      <w:pPr>
        <w:pStyle w:val="Style"/>
        <w:spacing w:line="360" w:lineRule="auto"/>
        <w:ind w:left="142" w:right="269"/>
        <w:rPr>
          <w:w w:val="107"/>
          <w:lang w:val="en-GB"/>
        </w:rPr>
      </w:pPr>
    </w:p>
    <w:p w:rsidR="00691DD8" w:rsidRDefault="00691DD8" w:rsidP="003C72BD">
      <w:pPr>
        <w:pStyle w:val="Style"/>
        <w:spacing w:line="360" w:lineRule="auto"/>
        <w:ind w:left="142" w:right="269"/>
        <w:rPr>
          <w:w w:val="107"/>
          <w:lang w:val="en-GB"/>
        </w:rPr>
      </w:pPr>
    </w:p>
    <w:p w:rsidR="00691DD8" w:rsidRDefault="00691DD8" w:rsidP="003C72BD">
      <w:pPr>
        <w:pStyle w:val="Style"/>
        <w:spacing w:line="360" w:lineRule="auto"/>
        <w:ind w:left="142" w:right="269"/>
        <w:rPr>
          <w:w w:val="107"/>
          <w:lang w:val="en-GB"/>
        </w:rPr>
      </w:pPr>
    </w:p>
    <w:p w:rsidR="00691DD8" w:rsidRDefault="00691DD8" w:rsidP="003C72BD">
      <w:pPr>
        <w:pStyle w:val="Style"/>
        <w:spacing w:line="360" w:lineRule="auto"/>
        <w:ind w:left="142" w:right="269"/>
        <w:rPr>
          <w:w w:val="107"/>
          <w:lang w:val="en-GB"/>
        </w:rPr>
      </w:pPr>
    </w:p>
    <w:p w:rsidR="00691DD8" w:rsidRDefault="00691DD8" w:rsidP="003C72BD">
      <w:pPr>
        <w:pStyle w:val="Style"/>
        <w:spacing w:line="360" w:lineRule="auto"/>
        <w:ind w:left="142" w:right="269"/>
        <w:rPr>
          <w:w w:val="107"/>
          <w:lang w:val="en-GB"/>
        </w:rPr>
      </w:pPr>
    </w:p>
    <w:p w:rsidR="00691DD8" w:rsidRDefault="00691DD8" w:rsidP="003C72BD">
      <w:pPr>
        <w:pStyle w:val="Style"/>
        <w:spacing w:line="360" w:lineRule="auto"/>
        <w:ind w:left="142" w:right="269"/>
        <w:rPr>
          <w:w w:val="107"/>
          <w:lang w:val="en-GB"/>
        </w:rPr>
      </w:pPr>
    </w:p>
    <w:p w:rsidR="00691DD8" w:rsidRDefault="00691DD8" w:rsidP="003C72BD">
      <w:pPr>
        <w:pStyle w:val="Style"/>
        <w:spacing w:line="360" w:lineRule="auto"/>
        <w:ind w:left="142" w:right="269"/>
        <w:rPr>
          <w:w w:val="107"/>
          <w:lang w:val="en-GB"/>
        </w:rPr>
      </w:pPr>
    </w:p>
    <w:p w:rsidR="00691DD8" w:rsidRDefault="00691DD8" w:rsidP="003C72BD">
      <w:pPr>
        <w:pStyle w:val="Style"/>
        <w:spacing w:line="360" w:lineRule="auto"/>
        <w:ind w:left="142" w:right="269"/>
        <w:rPr>
          <w:w w:val="107"/>
          <w:lang w:val="en-GB"/>
        </w:rPr>
      </w:pPr>
    </w:p>
    <w:p w:rsidR="00691DD8" w:rsidRDefault="00691DD8" w:rsidP="003C72BD">
      <w:pPr>
        <w:pStyle w:val="Style"/>
        <w:spacing w:line="360" w:lineRule="auto"/>
        <w:ind w:left="142" w:right="269"/>
        <w:rPr>
          <w:w w:val="107"/>
          <w:lang w:val="en-GB"/>
        </w:rPr>
      </w:pPr>
    </w:p>
    <w:p w:rsidR="00691DD8" w:rsidRDefault="00691DD8" w:rsidP="003C72BD">
      <w:pPr>
        <w:pStyle w:val="Style"/>
        <w:spacing w:line="360" w:lineRule="auto"/>
        <w:ind w:left="142" w:right="269"/>
        <w:rPr>
          <w:w w:val="107"/>
          <w:lang w:val="en-GB"/>
        </w:rPr>
      </w:pPr>
    </w:p>
    <w:p w:rsidR="003C72BD" w:rsidRPr="006F316F" w:rsidRDefault="003C72BD" w:rsidP="003C72BD">
      <w:pPr>
        <w:pStyle w:val="Style"/>
        <w:spacing w:line="360" w:lineRule="auto"/>
        <w:ind w:left="142" w:right="269"/>
        <w:rPr>
          <w:w w:val="107"/>
          <w:lang w:val="en-GB"/>
        </w:rPr>
      </w:pPr>
      <w:r w:rsidRPr="006F316F">
        <w:rPr>
          <w:w w:val="107"/>
          <w:lang w:val="en-GB"/>
        </w:rPr>
        <w:t xml:space="preserve"> </w:t>
      </w:r>
    </w:p>
    <w:p w:rsidR="003C72BD" w:rsidRDefault="003C72BD" w:rsidP="003C72BD">
      <w:pPr>
        <w:pStyle w:val="Style"/>
        <w:spacing w:line="360" w:lineRule="auto"/>
        <w:ind w:left="9" w:right="269"/>
        <w:rPr>
          <w:w w:val="107"/>
          <w:lang w:val="en-GB"/>
        </w:rPr>
      </w:pPr>
    </w:p>
    <w:p w:rsidR="003C72BD" w:rsidRPr="002022E5" w:rsidRDefault="003C72BD" w:rsidP="003C72BD">
      <w:pPr>
        <w:spacing w:line="360" w:lineRule="auto"/>
        <w:ind w:left="-57" w:firstLine="57"/>
        <w:rPr>
          <w:rFonts w:ascii="Arial" w:hAnsi="Arial" w:cs="Arial"/>
          <w:b/>
          <w:w w:val="107"/>
        </w:rPr>
      </w:pPr>
    </w:p>
    <w:p w:rsidR="009C3E51" w:rsidRDefault="009C3E51"/>
    <w:sectPr w:rsidR="009C3E51" w:rsidSect="002176BE">
      <w:headerReference w:type="default" r:id="rId8"/>
      <w:footerReference w:type="even" r:id="rId9"/>
      <w:footerReference w:type="default" r:id="rId10"/>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E4B" w:rsidRDefault="00D01E4B">
      <w:r>
        <w:separator/>
      </w:r>
    </w:p>
  </w:endnote>
  <w:endnote w:type="continuationSeparator" w:id="0">
    <w:p w:rsidR="00D01E4B" w:rsidRDefault="00D0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B84" w:rsidRDefault="003C7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B84" w:rsidRDefault="00C65E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B84" w:rsidRDefault="003C7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E90">
      <w:rPr>
        <w:rStyle w:val="PageNumber"/>
        <w:noProof/>
      </w:rPr>
      <w:t>7</w:t>
    </w:r>
    <w:r>
      <w:rPr>
        <w:rStyle w:val="PageNumber"/>
      </w:rPr>
      <w:fldChar w:fldCharType="end"/>
    </w:r>
  </w:p>
  <w:p w:rsidR="00FE1B84" w:rsidRDefault="00C65E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E4B" w:rsidRDefault="00D01E4B">
      <w:r>
        <w:separator/>
      </w:r>
    </w:p>
  </w:footnote>
  <w:footnote w:type="continuationSeparator" w:id="0">
    <w:p w:rsidR="00D01E4B" w:rsidRDefault="00D01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C7" w:rsidRDefault="003C72BD" w:rsidP="00511CC7">
    <w:pPr>
      <w:pStyle w:val="Header"/>
      <w:tabs>
        <w:tab w:val="clear" w:pos="4320"/>
        <w:tab w:val="clear" w:pos="8640"/>
        <w:tab w:val="center" w:pos="4156"/>
        <w:tab w:val="right" w:pos="8312"/>
      </w:tabs>
    </w:pPr>
    <w:r>
      <w:tab/>
    </w:r>
    <w:r>
      <w:tab/>
    </w:r>
    <w:r>
      <w:rPr>
        <w:lang w:eastAsia="en-GB"/>
      </w:rPr>
      <w:fldChar w:fldCharType="begin"/>
    </w:r>
    <w:r>
      <w:rPr>
        <w:lang w:eastAsia="en-GB"/>
      </w:rPr>
      <w:instrText xml:space="preserve"> INCLUDEPICTURE  "cid:image001.jpg@01D4138F.AA4CFBD0" \* MERGEFORMATINET </w:instrText>
    </w:r>
    <w:r>
      <w:rPr>
        <w:lang w:eastAsia="en-GB"/>
      </w:rPr>
      <w:fldChar w:fldCharType="separate"/>
    </w:r>
    <w:r w:rsidR="007A366C">
      <w:rPr>
        <w:lang w:eastAsia="en-GB"/>
      </w:rPr>
      <w:fldChar w:fldCharType="begin"/>
    </w:r>
    <w:r w:rsidR="007A366C">
      <w:rPr>
        <w:lang w:eastAsia="en-GB"/>
      </w:rPr>
      <w:instrText xml:space="preserve"> INCLUDEPICTURE  "cid:image001.jpg@01D4138F.AA4CFBD0" \* MERGEFORMATINET </w:instrText>
    </w:r>
    <w:r w:rsidR="007A366C">
      <w:rPr>
        <w:lang w:eastAsia="en-GB"/>
      </w:rPr>
      <w:fldChar w:fldCharType="separate"/>
    </w:r>
    <w:r w:rsidR="000E6214">
      <w:rPr>
        <w:lang w:eastAsia="en-GB"/>
      </w:rPr>
      <w:fldChar w:fldCharType="begin"/>
    </w:r>
    <w:r w:rsidR="000E6214">
      <w:rPr>
        <w:lang w:eastAsia="en-GB"/>
      </w:rPr>
      <w:instrText xml:space="preserve"> INCLUDEPICTURE  "cid:image001.jpg@01D4138F.AA4CFBD0" \* MERGEFORMATINET </w:instrText>
    </w:r>
    <w:r w:rsidR="000E6214">
      <w:rPr>
        <w:lang w:eastAsia="en-GB"/>
      </w:rPr>
      <w:fldChar w:fldCharType="separate"/>
    </w:r>
    <w:r w:rsidR="00370078">
      <w:rPr>
        <w:lang w:eastAsia="en-GB"/>
      </w:rPr>
      <w:fldChar w:fldCharType="begin"/>
    </w:r>
    <w:r w:rsidR="00370078">
      <w:rPr>
        <w:lang w:eastAsia="en-GB"/>
      </w:rPr>
      <w:instrText xml:space="preserve"> INCLUDEPICTURE  "cid:image001.jpg@01D4138F.AA4CFBD0" \* MERGEFORMATINET </w:instrText>
    </w:r>
    <w:r w:rsidR="00370078">
      <w:rPr>
        <w:lang w:eastAsia="en-GB"/>
      </w:rPr>
      <w:fldChar w:fldCharType="separate"/>
    </w:r>
    <w:r w:rsidR="00DC06DC">
      <w:rPr>
        <w:lang w:eastAsia="en-GB"/>
      </w:rPr>
      <w:fldChar w:fldCharType="begin"/>
    </w:r>
    <w:r w:rsidR="00DC06DC">
      <w:rPr>
        <w:lang w:eastAsia="en-GB"/>
      </w:rPr>
      <w:instrText xml:space="preserve"> INCLUDEPICTURE  "cid:image001.jpg@01D4138F.AA4CFBD0" \* MERGEFORMATINET </w:instrText>
    </w:r>
    <w:r w:rsidR="00DC06DC">
      <w:rPr>
        <w:lang w:eastAsia="en-GB"/>
      </w:rPr>
      <w:fldChar w:fldCharType="separate"/>
    </w:r>
    <w:r w:rsidR="004B34FE">
      <w:rPr>
        <w:lang w:eastAsia="en-GB"/>
      </w:rPr>
      <w:fldChar w:fldCharType="begin"/>
    </w:r>
    <w:r w:rsidR="004B34FE">
      <w:rPr>
        <w:lang w:eastAsia="en-GB"/>
      </w:rPr>
      <w:instrText xml:space="preserve"> INCLUDEPICTURE  "cid:image001.jpg@01D4138F.AA4CFBD0" \* MERGEFORMATINET </w:instrText>
    </w:r>
    <w:r w:rsidR="004B34FE">
      <w:rPr>
        <w:lang w:eastAsia="en-GB"/>
      </w:rPr>
      <w:fldChar w:fldCharType="separate"/>
    </w:r>
    <w:r w:rsidR="00F44265">
      <w:rPr>
        <w:lang w:eastAsia="en-GB"/>
      </w:rPr>
      <w:fldChar w:fldCharType="begin"/>
    </w:r>
    <w:r w:rsidR="00F44265">
      <w:rPr>
        <w:lang w:eastAsia="en-GB"/>
      </w:rPr>
      <w:instrText xml:space="preserve"> INCLUDEPICTURE  "cid:image001.jpg@01D4138F.AA4CFBD0" \* MERGEFORMATINET </w:instrText>
    </w:r>
    <w:r w:rsidR="00F44265">
      <w:rPr>
        <w:lang w:eastAsia="en-GB"/>
      </w:rPr>
      <w:fldChar w:fldCharType="separate"/>
    </w:r>
    <w:r w:rsidR="006A0870">
      <w:rPr>
        <w:lang w:eastAsia="en-GB"/>
      </w:rPr>
      <w:fldChar w:fldCharType="begin"/>
    </w:r>
    <w:r w:rsidR="006A0870">
      <w:rPr>
        <w:lang w:eastAsia="en-GB"/>
      </w:rPr>
      <w:instrText xml:space="preserve"> INCLUDEPICTURE  "cid:image001.jpg@01D4138F.AA4CFBD0" \* MERGEFORMATINET </w:instrText>
    </w:r>
    <w:r w:rsidR="006A0870">
      <w:rPr>
        <w:lang w:eastAsia="en-GB"/>
      </w:rPr>
      <w:fldChar w:fldCharType="separate"/>
    </w:r>
    <w:r w:rsidR="002E397E">
      <w:rPr>
        <w:lang w:eastAsia="en-GB"/>
      </w:rPr>
      <w:fldChar w:fldCharType="begin"/>
    </w:r>
    <w:r w:rsidR="002E397E">
      <w:rPr>
        <w:lang w:eastAsia="en-GB"/>
      </w:rPr>
      <w:instrText xml:space="preserve"> INCLUDEPICTURE  "cid:image001.jpg@01D4138F.AA4CFBD0" \* MERGEFORMATINET </w:instrText>
    </w:r>
    <w:r w:rsidR="002E397E">
      <w:rPr>
        <w:lang w:eastAsia="en-GB"/>
      </w:rPr>
      <w:fldChar w:fldCharType="separate"/>
    </w:r>
    <w:r w:rsidR="00020D0F">
      <w:rPr>
        <w:lang w:eastAsia="en-GB"/>
      </w:rPr>
      <w:fldChar w:fldCharType="begin"/>
    </w:r>
    <w:r w:rsidR="00020D0F">
      <w:rPr>
        <w:lang w:eastAsia="en-GB"/>
      </w:rPr>
      <w:instrText xml:space="preserve"> INCLUDEPICTURE  "cid:image001.jpg@01D4138F.AA4CFBD0" \* MERGEFORMATINET </w:instrText>
    </w:r>
    <w:r w:rsidR="00020D0F">
      <w:rPr>
        <w:lang w:eastAsia="en-GB"/>
      </w:rPr>
      <w:fldChar w:fldCharType="separate"/>
    </w:r>
    <w:r w:rsidR="001C239E">
      <w:rPr>
        <w:lang w:eastAsia="en-GB"/>
      </w:rPr>
      <w:fldChar w:fldCharType="begin"/>
    </w:r>
    <w:r w:rsidR="001C239E">
      <w:rPr>
        <w:lang w:eastAsia="en-GB"/>
      </w:rPr>
      <w:instrText xml:space="preserve"> INCLUDEPICTURE  "cid:image001.jpg@01D4138F.AA4CFBD0" \* MERGEFORMATINET </w:instrText>
    </w:r>
    <w:r w:rsidR="001C239E">
      <w:rPr>
        <w:lang w:eastAsia="en-GB"/>
      </w:rPr>
      <w:fldChar w:fldCharType="separate"/>
    </w:r>
    <w:r w:rsidR="00270F76">
      <w:rPr>
        <w:lang w:eastAsia="en-GB"/>
      </w:rPr>
      <w:fldChar w:fldCharType="begin"/>
    </w:r>
    <w:r w:rsidR="00270F76">
      <w:rPr>
        <w:lang w:eastAsia="en-GB"/>
      </w:rPr>
      <w:instrText xml:space="preserve"> INCLUDEPICTURE  "cid:image001.jpg@01D4138F.AA4CFBD0" \* MERGEFORMATINET </w:instrText>
    </w:r>
    <w:r w:rsidR="00270F76">
      <w:rPr>
        <w:lang w:eastAsia="en-GB"/>
      </w:rPr>
      <w:fldChar w:fldCharType="separate"/>
    </w:r>
    <w:r w:rsidR="00D01E4B">
      <w:rPr>
        <w:lang w:eastAsia="en-GB"/>
      </w:rPr>
      <w:fldChar w:fldCharType="begin"/>
    </w:r>
    <w:r w:rsidR="00D01E4B">
      <w:rPr>
        <w:lang w:eastAsia="en-GB"/>
      </w:rPr>
      <w:instrText xml:space="preserve"> INCLUDEPICTURE  "cid:image001.jpg@01D4138F.AA4CFBD0" \* MERGEFORMATINET </w:instrText>
    </w:r>
    <w:r w:rsidR="00D01E4B">
      <w:rPr>
        <w:lang w:eastAsia="en-GB"/>
      </w:rPr>
      <w:fldChar w:fldCharType="separate"/>
    </w:r>
    <w:r w:rsidR="00C65E90">
      <w:rPr>
        <w:lang w:eastAsia="en-GB"/>
      </w:rPr>
      <w:fldChar w:fldCharType="begin"/>
    </w:r>
    <w:r w:rsidR="00C65E90">
      <w:rPr>
        <w:lang w:eastAsia="en-GB"/>
      </w:rPr>
      <w:instrText xml:space="preserve"> </w:instrText>
    </w:r>
    <w:r w:rsidR="00C65E90">
      <w:rPr>
        <w:lang w:eastAsia="en-GB"/>
      </w:rPr>
      <w:instrText>INCLUDEPICTURE  "cid:image001.jpg@01D4138F.AA4CFBD0" \* MERGEFORMATINET</w:instrText>
    </w:r>
    <w:r w:rsidR="00C65E90">
      <w:rPr>
        <w:lang w:eastAsia="en-GB"/>
      </w:rPr>
      <w:instrText xml:space="preserve"> </w:instrText>
    </w:r>
    <w:r w:rsidR="00C65E90">
      <w:rPr>
        <w:lang w:eastAsia="en-GB"/>
      </w:rPr>
      <w:fldChar w:fldCharType="separate"/>
    </w:r>
    <w:r w:rsidR="00C65E90">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1.jpg@01D412B2.D4549A60" style="width:183.75pt;height:76.5pt">
          <v:imagedata r:id="rId1" r:href="rId2"/>
        </v:shape>
      </w:pict>
    </w:r>
    <w:r w:rsidR="00C65E90">
      <w:rPr>
        <w:lang w:eastAsia="en-GB"/>
      </w:rPr>
      <w:fldChar w:fldCharType="end"/>
    </w:r>
    <w:r w:rsidR="00D01E4B">
      <w:rPr>
        <w:lang w:eastAsia="en-GB"/>
      </w:rPr>
      <w:fldChar w:fldCharType="end"/>
    </w:r>
    <w:r w:rsidR="00270F76">
      <w:rPr>
        <w:lang w:eastAsia="en-GB"/>
      </w:rPr>
      <w:fldChar w:fldCharType="end"/>
    </w:r>
    <w:r w:rsidR="001C239E">
      <w:rPr>
        <w:lang w:eastAsia="en-GB"/>
      </w:rPr>
      <w:fldChar w:fldCharType="end"/>
    </w:r>
    <w:r w:rsidR="00020D0F">
      <w:rPr>
        <w:lang w:eastAsia="en-GB"/>
      </w:rPr>
      <w:fldChar w:fldCharType="end"/>
    </w:r>
    <w:r w:rsidR="002E397E">
      <w:rPr>
        <w:lang w:eastAsia="en-GB"/>
      </w:rPr>
      <w:fldChar w:fldCharType="end"/>
    </w:r>
    <w:r w:rsidR="006A0870">
      <w:rPr>
        <w:lang w:eastAsia="en-GB"/>
      </w:rPr>
      <w:fldChar w:fldCharType="end"/>
    </w:r>
    <w:r w:rsidR="00F44265">
      <w:rPr>
        <w:lang w:eastAsia="en-GB"/>
      </w:rPr>
      <w:fldChar w:fldCharType="end"/>
    </w:r>
    <w:r w:rsidR="004B34FE">
      <w:rPr>
        <w:lang w:eastAsia="en-GB"/>
      </w:rPr>
      <w:fldChar w:fldCharType="end"/>
    </w:r>
    <w:r w:rsidR="00DC06DC">
      <w:rPr>
        <w:lang w:eastAsia="en-GB"/>
      </w:rPr>
      <w:fldChar w:fldCharType="end"/>
    </w:r>
    <w:r w:rsidR="00370078">
      <w:rPr>
        <w:lang w:eastAsia="en-GB"/>
      </w:rPr>
      <w:fldChar w:fldCharType="end"/>
    </w:r>
    <w:r w:rsidR="000E6214">
      <w:rPr>
        <w:lang w:eastAsia="en-GB"/>
      </w:rPr>
      <w:fldChar w:fldCharType="end"/>
    </w:r>
    <w:r w:rsidR="007A366C">
      <w:rPr>
        <w:lang w:eastAsia="en-GB"/>
      </w:rPr>
      <w:fldChar w:fldCharType="end"/>
    </w:r>
    <w:r>
      <w:rPr>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43F3B"/>
    <w:multiLevelType w:val="hybridMultilevel"/>
    <w:tmpl w:val="1A14F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AA3A1F"/>
    <w:multiLevelType w:val="hybridMultilevel"/>
    <w:tmpl w:val="501460B8"/>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4DC240B8"/>
    <w:multiLevelType w:val="hybridMultilevel"/>
    <w:tmpl w:val="3C8E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93D04"/>
    <w:multiLevelType w:val="hybridMultilevel"/>
    <w:tmpl w:val="F9C8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960C56"/>
    <w:multiLevelType w:val="hybridMultilevel"/>
    <w:tmpl w:val="EE3E5F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EFB3D88"/>
    <w:multiLevelType w:val="hybridMultilevel"/>
    <w:tmpl w:val="43269260"/>
    <w:lvl w:ilvl="0" w:tplc="DBBA12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BD"/>
    <w:rsid w:val="00020D0F"/>
    <w:rsid w:val="00034230"/>
    <w:rsid w:val="000411DE"/>
    <w:rsid w:val="000E6214"/>
    <w:rsid w:val="00153F38"/>
    <w:rsid w:val="001C239E"/>
    <w:rsid w:val="001F5930"/>
    <w:rsid w:val="00270F76"/>
    <w:rsid w:val="002E397E"/>
    <w:rsid w:val="00370078"/>
    <w:rsid w:val="003C72BD"/>
    <w:rsid w:val="004A7CE3"/>
    <w:rsid w:val="004B34FE"/>
    <w:rsid w:val="00543852"/>
    <w:rsid w:val="006272A8"/>
    <w:rsid w:val="006778D0"/>
    <w:rsid w:val="00691DD8"/>
    <w:rsid w:val="006A0870"/>
    <w:rsid w:val="006D45F0"/>
    <w:rsid w:val="007A366C"/>
    <w:rsid w:val="007C24D2"/>
    <w:rsid w:val="008B0A0C"/>
    <w:rsid w:val="00926CDB"/>
    <w:rsid w:val="009C3E51"/>
    <w:rsid w:val="00AF5AD2"/>
    <w:rsid w:val="00B85199"/>
    <w:rsid w:val="00BD29BC"/>
    <w:rsid w:val="00C65E90"/>
    <w:rsid w:val="00D01E4B"/>
    <w:rsid w:val="00DC06DC"/>
    <w:rsid w:val="00F14F04"/>
    <w:rsid w:val="00F4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1EDBA94E-D74E-4F47-97DF-C9A7E093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2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72BD"/>
    <w:pPr>
      <w:jc w:val="center"/>
    </w:pPr>
    <w:rPr>
      <w:b/>
      <w:sz w:val="24"/>
    </w:rPr>
  </w:style>
  <w:style w:type="character" w:customStyle="1" w:styleId="TitleChar">
    <w:name w:val="Title Char"/>
    <w:basedOn w:val="DefaultParagraphFont"/>
    <w:link w:val="Title"/>
    <w:rsid w:val="003C72BD"/>
    <w:rPr>
      <w:rFonts w:ascii="Times New Roman" w:eastAsia="Times New Roman" w:hAnsi="Times New Roman" w:cs="Times New Roman"/>
      <w:b/>
      <w:sz w:val="24"/>
      <w:szCs w:val="20"/>
    </w:rPr>
  </w:style>
  <w:style w:type="paragraph" w:customStyle="1" w:styleId="Style">
    <w:name w:val="Style"/>
    <w:rsid w:val="003C72BD"/>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Footer">
    <w:name w:val="footer"/>
    <w:basedOn w:val="Normal"/>
    <w:link w:val="FooterChar"/>
    <w:rsid w:val="003C72BD"/>
    <w:pPr>
      <w:tabs>
        <w:tab w:val="center" w:pos="4320"/>
        <w:tab w:val="right" w:pos="8640"/>
      </w:tabs>
    </w:pPr>
  </w:style>
  <w:style w:type="character" w:customStyle="1" w:styleId="FooterChar">
    <w:name w:val="Footer Char"/>
    <w:basedOn w:val="DefaultParagraphFont"/>
    <w:link w:val="Footer"/>
    <w:rsid w:val="003C72BD"/>
    <w:rPr>
      <w:rFonts w:ascii="Times New Roman" w:eastAsia="Times New Roman" w:hAnsi="Times New Roman" w:cs="Times New Roman"/>
      <w:sz w:val="20"/>
      <w:szCs w:val="20"/>
    </w:rPr>
  </w:style>
  <w:style w:type="character" w:styleId="PageNumber">
    <w:name w:val="page number"/>
    <w:basedOn w:val="DefaultParagraphFont"/>
    <w:rsid w:val="003C72BD"/>
  </w:style>
  <w:style w:type="character" w:styleId="Hyperlink">
    <w:name w:val="Hyperlink"/>
    <w:rsid w:val="003C72BD"/>
    <w:rPr>
      <w:color w:val="0000CC"/>
      <w:u w:val="single"/>
    </w:rPr>
  </w:style>
  <w:style w:type="paragraph" w:styleId="Header">
    <w:name w:val="header"/>
    <w:basedOn w:val="Normal"/>
    <w:link w:val="HeaderChar"/>
    <w:rsid w:val="003C72BD"/>
    <w:pPr>
      <w:tabs>
        <w:tab w:val="center" w:pos="4320"/>
        <w:tab w:val="right" w:pos="8640"/>
      </w:tabs>
    </w:pPr>
  </w:style>
  <w:style w:type="character" w:customStyle="1" w:styleId="HeaderChar">
    <w:name w:val="Header Char"/>
    <w:basedOn w:val="DefaultParagraphFont"/>
    <w:link w:val="Header"/>
    <w:rsid w:val="003C72BD"/>
    <w:rPr>
      <w:rFonts w:ascii="Times New Roman" w:eastAsia="Times New Roman" w:hAnsi="Times New Roman" w:cs="Times New Roman"/>
      <w:sz w:val="20"/>
      <w:szCs w:val="20"/>
    </w:rPr>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basedOn w:val="Normal"/>
    <w:link w:val="ListParagraphChar"/>
    <w:uiPriority w:val="34"/>
    <w:qFormat/>
    <w:rsid w:val="003C72BD"/>
    <w:pPr>
      <w:widowControl w:val="0"/>
      <w:ind w:left="720"/>
    </w:pPr>
    <w:rPr>
      <w:rFonts w:ascii="Arial" w:hAnsi="Arial"/>
      <w:sz w:val="24"/>
    </w:rPr>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link w:val="ListParagraph"/>
    <w:uiPriority w:val="34"/>
    <w:qFormat/>
    <w:locked/>
    <w:rsid w:val="003C72B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9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ntrysideservic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138F.AA4CFB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Mandina Fulton</dc:creator>
  <cp:keywords/>
  <dc:description/>
  <cp:lastModifiedBy>Mandina Fulton</cp:lastModifiedBy>
  <cp:revision>2</cp:revision>
  <cp:lastPrinted>2019-01-15T10:26:00Z</cp:lastPrinted>
  <dcterms:created xsi:type="dcterms:W3CDTF">2019-02-13T11:04:00Z</dcterms:created>
  <dcterms:modified xsi:type="dcterms:W3CDTF">2019-02-13T11:04:00Z</dcterms:modified>
</cp:coreProperties>
</file>